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5BAA" w14:textId="5DA6A529" w:rsidR="00DB0BDA" w:rsidRPr="00786F05" w:rsidRDefault="00DB0BDA" w:rsidP="00E674F4">
      <w:pPr>
        <w:pStyle w:val="NormaleWeb"/>
        <w:spacing w:before="0" w:beforeAutospacing="0" w:after="0" w:afterAutospacing="0"/>
        <w:rPr>
          <w:rFonts w:ascii="Source Sans Pro" w:hAnsi="Source Sans Pro" w:cs="Arial"/>
          <w:color w:val="000000"/>
          <w:sz w:val="24"/>
          <w:szCs w:val="24"/>
          <w:lang w:val="it-IT"/>
        </w:rPr>
      </w:pPr>
      <w:r w:rsidRPr="00786F05">
        <w:rPr>
          <w:rStyle w:val="Enfasigrassetto"/>
          <w:rFonts w:ascii="Source Sans Pro" w:hAnsi="Source Sans Pro" w:cs="Arial"/>
          <w:color w:val="000000"/>
          <w:sz w:val="24"/>
          <w:szCs w:val="24"/>
          <w:lang w:val="it-IT"/>
        </w:rPr>
        <w:t>Aggiornamento del Codice di condotta dei fornitori di Stanadyne</w:t>
      </w:r>
    </w:p>
    <w:p w14:paraId="685CCE24" w14:textId="4165FA43" w:rsidR="00C72F94" w:rsidRPr="00786F05" w:rsidRDefault="00CD3165" w:rsidP="00E674F4">
      <w:pPr>
        <w:spacing w:after="0" w:line="240" w:lineRule="auto"/>
        <w:rPr>
          <w:b/>
          <w:bCs/>
          <w:szCs w:val="24"/>
          <w:lang w:val="it-IT"/>
        </w:rPr>
      </w:pPr>
      <w:r w:rsidRPr="00786F05">
        <w:rPr>
          <w:b/>
          <w:bCs/>
          <w:szCs w:val="24"/>
          <w:lang w:val="it-IT"/>
        </w:rPr>
        <w:t>Portale fornitori</w:t>
      </w:r>
    </w:p>
    <w:p w14:paraId="0363A172" w14:textId="7ED51985" w:rsidR="00DB0BDA" w:rsidRPr="00786F05" w:rsidRDefault="00FC3778" w:rsidP="00E674F4">
      <w:pPr>
        <w:spacing w:after="0" w:line="240" w:lineRule="auto"/>
        <w:rPr>
          <w:b/>
          <w:bCs/>
          <w:szCs w:val="24"/>
          <w:lang w:val="it-IT"/>
        </w:rPr>
      </w:pPr>
      <w:r w:rsidRPr="00786F05">
        <w:rPr>
          <w:b/>
          <w:bCs/>
          <w:szCs w:val="24"/>
          <w:lang w:val="it-IT"/>
        </w:rPr>
        <w:t>13 febbraio 2023</w:t>
      </w:r>
    </w:p>
    <w:p w14:paraId="132CDA07" w14:textId="694E6479" w:rsidR="00DB0BDA" w:rsidRPr="00786F05" w:rsidRDefault="00FC3778" w:rsidP="00E674F4">
      <w:pPr>
        <w:spacing w:after="0" w:line="240" w:lineRule="auto"/>
        <w:rPr>
          <w:b/>
          <w:bCs/>
          <w:szCs w:val="24"/>
          <w:lang w:val="it-IT"/>
        </w:rPr>
      </w:pPr>
      <w:r w:rsidRPr="00786F05">
        <w:rPr>
          <w:b/>
          <w:bCs/>
          <w:szCs w:val="24"/>
          <w:lang w:val="it-IT"/>
        </w:rPr>
        <w:t xml:space="preserve">Bozza definitiva </w:t>
      </w:r>
    </w:p>
    <w:p w14:paraId="4C582770" w14:textId="6CEDC6DB" w:rsidR="00DB0BDA" w:rsidRPr="00786F05" w:rsidRDefault="00DB0BDA" w:rsidP="00E674F4">
      <w:pPr>
        <w:spacing w:after="0" w:line="240" w:lineRule="auto"/>
        <w:rPr>
          <w:szCs w:val="24"/>
          <w:lang w:val="it-IT"/>
        </w:rPr>
      </w:pPr>
    </w:p>
    <w:p w14:paraId="25931C8D" w14:textId="77777777" w:rsidR="00DB0BDA" w:rsidRPr="00786F05" w:rsidRDefault="00DB0BDA" w:rsidP="00E674F4">
      <w:pPr>
        <w:pStyle w:val="NormaleWeb"/>
        <w:spacing w:before="0" w:beforeAutospacing="0" w:after="0" w:afterAutospacing="0"/>
        <w:rPr>
          <w:rFonts w:ascii="Source Sans Pro" w:hAnsi="Source Sans Pro" w:cs="Arial"/>
          <w:color w:val="000000"/>
          <w:sz w:val="24"/>
          <w:szCs w:val="24"/>
          <w:lang w:val="it-IT"/>
        </w:rPr>
      </w:pPr>
      <w:r w:rsidRPr="00786F05">
        <w:rPr>
          <w:rStyle w:val="Enfasigrassetto"/>
          <w:rFonts w:ascii="Source Sans Pro" w:hAnsi="Source Sans Pro" w:cs="Arial"/>
          <w:color w:val="000000"/>
          <w:sz w:val="24"/>
          <w:szCs w:val="24"/>
          <w:lang w:val="it-IT"/>
        </w:rPr>
        <w:t>Stanadyne LLC</w:t>
      </w:r>
    </w:p>
    <w:p w14:paraId="17BB1484" w14:textId="26147F42" w:rsidR="00DB0BDA" w:rsidRPr="00786F05" w:rsidRDefault="00DB0BDA" w:rsidP="00E674F4">
      <w:pPr>
        <w:pStyle w:val="NormaleWeb"/>
        <w:spacing w:before="0" w:beforeAutospacing="0" w:after="0" w:afterAutospacing="0"/>
        <w:rPr>
          <w:rFonts w:ascii="Source Sans Pro" w:hAnsi="Source Sans Pro" w:cs="Arial"/>
          <w:color w:val="000000"/>
          <w:sz w:val="24"/>
          <w:szCs w:val="24"/>
          <w:lang w:val="it-IT"/>
        </w:rPr>
      </w:pPr>
      <w:r w:rsidRPr="00786F05">
        <w:rPr>
          <w:rStyle w:val="Enfasigrassetto"/>
          <w:rFonts w:ascii="Source Sans Pro" w:hAnsi="Source Sans Pro" w:cs="Arial"/>
          <w:color w:val="000000"/>
          <w:sz w:val="24"/>
          <w:szCs w:val="24"/>
          <w:lang w:val="it-IT"/>
        </w:rPr>
        <w:t>Codice di condotta dei fornitori</w:t>
      </w:r>
    </w:p>
    <w:p w14:paraId="444E59C1" w14:textId="77777777" w:rsidR="00E674F4" w:rsidRPr="00786F05" w:rsidRDefault="00E674F4" w:rsidP="00E674F4">
      <w:pPr>
        <w:pStyle w:val="NormaleWeb"/>
        <w:spacing w:before="0" w:beforeAutospacing="0" w:after="0" w:afterAutospacing="0"/>
        <w:rPr>
          <w:rStyle w:val="Enfasigrassetto"/>
          <w:rFonts w:ascii="Source Sans Pro" w:hAnsi="Source Sans Pro" w:cs="Arial"/>
          <w:color w:val="000000"/>
          <w:sz w:val="24"/>
          <w:szCs w:val="24"/>
          <w:lang w:val="it-IT"/>
        </w:rPr>
      </w:pPr>
    </w:p>
    <w:p w14:paraId="2286640B" w14:textId="78CB1168" w:rsidR="002D3C88" w:rsidRPr="00786F05" w:rsidRDefault="00380CC6" w:rsidP="00E674F4">
      <w:pPr>
        <w:pStyle w:val="NormaleWeb"/>
        <w:spacing w:before="0" w:beforeAutospacing="0" w:after="0" w:afterAutospacing="0"/>
        <w:rPr>
          <w:rStyle w:val="Enfasigrassetto"/>
          <w:rFonts w:ascii="Source Sans Pro" w:hAnsi="Source Sans Pro" w:cs="Arial"/>
          <w:color w:val="000000"/>
          <w:sz w:val="24"/>
          <w:szCs w:val="24"/>
          <w:lang w:val="it-IT"/>
        </w:rPr>
      </w:pPr>
      <w:r w:rsidRPr="00786F05">
        <w:rPr>
          <w:rStyle w:val="Enfasigrassetto"/>
          <w:rFonts w:ascii="Source Sans Pro" w:hAnsi="Source Sans Pro" w:cs="Arial"/>
          <w:color w:val="000000"/>
          <w:sz w:val="24"/>
          <w:szCs w:val="24"/>
          <w:lang w:val="it-IT"/>
        </w:rPr>
        <w:t xml:space="preserve">Introduzione: informazioni relative al Codice di condotta dei fornitori di Stanadyne </w:t>
      </w:r>
    </w:p>
    <w:p w14:paraId="0A1A53BE" w14:textId="77777777" w:rsidR="00E674F4" w:rsidRPr="00786F05" w:rsidRDefault="00E674F4" w:rsidP="00E674F4">
      <w:pPr>
        <w:pStyle w:val="NormaleWeb"/>
        <w:spacing w:before="0" w:beforeAutospacing="0" w:after="0" w:afterAutospacing="0"/>
        <w:rPr>
          <w:rFonts w:ascii="Source Sans Pro" w:hAnsi="Source Sans Pro" w:cs="Arial"/>
          <w:color w:val="000000"/>
          <w:sz w:val="24"/>
          <w:szCs w:val="24"/>
          <w:lang w:val="it-IT"/>
        </w:rPr>
      </w:pPr>
    </w:p>
    <w:p w14:paraId="306C8661" w14:textId="2F0792CE" w:rsidR="00104917" w:rsidRPr="00786F05" w:rsidRDefault="00DB0BDA" w:rsidP="00E674F4">
      <w:pPr>
        <w:pStyle w:val="NormaleWeb"/>
        <w:spacing w:before="0" w:beforeAutospacing="0" w:after="0" w:afterAutospacing="0"/>
        <w:rPr>
          <w:rFonts w:ascii="Source Sans Pro" w:hAnsi="Source Sans Pro" w:cs="Arial"/>
          <w:color w:val="000000"/>
          <w:sz w:val="24"/>
          <w:szCs w:val="24"/>
          <w:lang w:val="it-IT"/>
        </w:rPr>
      </w:pPr>
      <w:r w:rsidRPr="00786F05">
        <w:rPr>
          <w:rFonts w:ascii="Source Sans Pro" w:hAnsi="Source Sans Pro"/>
          <w:color w:val="000000"/>
          <w:sz w:val="24"/>
          <w:szCs w:val="24"/>
          <w:lang w:val="it-IT"/>
        </w:rPr>
        <w:t xml:space="preserve">Stanadyne LLC (“Stanadyne” o la “società” e le proprie </w:t>
      </w:r>
      <w:r w:rsidRPr="00786F05">
        <w:rPr>
          <w:rFonts w:ascii="Source Sans Pro" w:hAnsi="Source Sans Pro"/>
          <w:sz w:val="24"/>
          <w:szCs w:val="24"/>
          <w:lang w:val="it-IT"/>
        </w:rPr>
        <w:t>controllate, joint venture, divisioni e collegate</w:t>
      </w:r>
      <w:r w:rsidRPr="00786F05">
        <w:rPr>
          <w:rFonts w:ascii="Source Sans Pro" w:hAnsi="Source Sans Pro"/>
          <w:color w:val="000000"/>
          <w:sz w:val="24"/>
          <w:szCs w:val="24"/>
          <w:lang w:val="it-IT"/>
        </w:rPr>
        <w:t>) si impegna ad agire in modo socialmente responsabile ed etico. La nostra società svolge la propria attività nell’osservanza del diritto dei Paesi in cui opera e rispetta i propri collaboratori e dipendenti e le comunità in cui questi ultimi lavorano e vivono.</w:t>
      </w:r>
    </w:p>
    <w:p w14:paraId="5097C2E6" w14:textId="77777777" w:rsidR="00311910" w:rsidRPr="00786F05" w:rsidRDefault="00311910" w:rsidP="00E674F4">
      <w:pPr>
        <w:pStyle w:val="NormaleWeb"/>
        <w:spacing w:before="0" w:beforeAutospacing="0" w:after="0" w:afterAutospacing="0"/>
        <w:rPr>
          <w:rFonts w:ascii="Source Sans Pro" w:hAnsi="Source Sans Pro" w:cs="Arial"/>
          <w:color w:val="000000"/>
          <w:sz w:val="24"/>
          <w:szCs w:val="24"/>
          <w:lang w:val="it-IT"/>
        </w:rPr>
      </w:pPr>
    </w:p>
    <w:p w14:paraId="0BD8B9EA" w14:textId="06BE22A7" w:rsidR="004F07E6" w:rsidRPr="00786F05" w:rsidRDefault="00D91D4F" w:rsidP="00E674F4">
      <w:pPr>
        <w:pStyle w:val="NormaleWeb"/>
        <w:spacing w:before="0" w:beforeAutospacing="0" w:after="0" w:afterAutospacing="0"/>
        <w:rPr>
          <w:rFonts w:ascii="Source Sans Pro" w:hAnsi="Source Sans Pro" w:cs="Arial"/>
          <w:color w:val="000000"/>
          <w:sz w:val="24"/>
          <w:szCs w:val="24"/>
          <w:lang w:val="it-IT"/>
        </w:rPr>
      </w:pPr>
      <w:r w:rsidRPr="00786F05">
        <w:rPr>
          <w:rFonts w:ascii="Source Sans Pro" w:hAnsi="Source Sans Pro"/>
          <w:sz w:val="24"/>
          <w:szCs w:val="24"/>
          <w:lang w:val="it-IT"/>
        </w:rPr>
        <w:t xml:space="preserve">Stanadyne si pone come obiettivo quello di superare le aspettative della clientela </w:t>
      </w:r>
      <w:r w:rsidRPr="00786F05">
        <w:rPr>
          <w:rFonts w:ascii="Source Sans Pro" w:hAnsi="Source Sans Pro"/>
          <w:color w:val="000000"/>
          <w:sz w:val="24"/>
          <w:szCs w:val="24"/>
          <w:lang w:val="it-IT"/>
        </w:rPr>
        <w:t xml:space="preserve">e degli altri stakeholder. </w:t>
      </w:r>
      <w:r w:rsidRPr="00786F05">
        <w:rPr>
          <w:rFonts w:ascii="Source Sans Pro" w:hAnsi="Source Sans Pro"/>
          <w:sz w:val="24"/>
          <w:szCs w:val="24"/>
          <w:lang w:val="it-IT"/>
        </w:rPr>
        <w:t xml:space="preserve">La nostra società realizza questo obiettivo, in parte, collaborando con fornitori che condividono il nostro impegno per la qualità e la nostra attenzione all’onestà, al rispetto e, semplicemente, all’assunzione di decisioni giuste. </w:t>
      </w:r>
      <w:r w:rsidRPr="00786F05">
        <w:rPr>
          <w:rFonts w:ascii="Source Sans Pro" w:hAnsi="Source Sans Pro"/>
          <w:color w:val="000000"/>
          <w:sz w:val="24"/>
          <w:szCs w:val="24"/>
          <w:lang w:val="it-IT"/>
        </w:rPr>
        <w:t>Tuttavia, siamo consapevoli del fatto che la nostra società è solo un anello di una lunga catena di approvvigionamento globale al servizio del consumatore finale. Pertanto, è essenziale che i fornitori che collaborano con Stanadyne comprendano e rispettino il Codice di condotta, le norme e le aspettative legati alle nostre attività commerciali. Ciò significa, tra l’altro, che i nostri fornitori devono adottare pratiche di impiego eque, tutelare la sicurezza sul luogo di lavoro, sostenere e incoraggiare la coscienza ambientale e rispettare pienamente la normativa vigente. Gli interessi dei fornitori di Stanadyne dovranno essere del tutto allineati con questo nucleo di principi fondamentali.</w:t>
      </w:r>
    </w:p>
    <w:p w14:paraId="24AD4415" w14:textId="77777777" w:rsidR="0002623B" w:rsidRPr="00786F05" w:rsidRDefault="0002623B" w:rsidP="00E674F4">
      <w:pPr>
        <w:pStyle w:val="NormaleWeb"/>
        <w:spacing w:before="0" w:beforeAutospacing="0" w:after="0" w:afterAutospacing="0"/>
        <w:rPr>
          <w:rFonts w:ascii="Source Sans Pro" w:hAnsi="Source Sans Pro" w:cs="Arial"/>
          <w:color w:val="000000"/>
          <w:sz w:val="24"/>
          <w:szCs w:val="24"/>
          <w:lang w:val="it-IT"/>
        </w:rPr>
      </w:pPr>
    </w:p>
    <w:p w14:paraId="5348B520" w14:textId="7000F553" w:rsidR="00A767DA" w:rsidRPr="00786F05" w:rsidRDefault="00B65769" w:rsidP="00E674F4">
      <w:pPr>
        <w:pStyle w:val="NormaleWeb"/>
        <w:spacing w:before="0" w:beforeAutospacing="0" w:after="0" w:afterAutospacing="0"/>
        <w:rPr>
          <w:rFonts w:ascii="Source Sans Pro" w:hAnsi="Source Sans Pro" w:cs="Arial"/>
          <w:color w:val="000000"/>
          <w:sz w:val="24"/>
          <w:szCs w:val="24"/>
          <w:lang w:val="it-IT"/>
        </w:rPr>
      </w:pPr>
      <w:r w:rsidRPr="00786F05">
        <w:rPr>
          <w:rFonts w:ascii="Source Sans Pro" w:hAnsi="Source Sans Pro"/>
          <w:color w:val="000000"/>
          <w:sz w:val="24"/>
          <w:szCs w:val="24"/>
          <w:lang w:val="it-IT"/>
        </w:rPr>
        <w:t xml:space="preserve">Stanadyne considera la collaborazione con la propria catena di approvvigionamento un elemento imprescindibile del proprio successo. Al fine di favorire lo svolgimento delle attività secondo il modello di una squadra integrata, il presente Codice di condotta dei fornitori individua i principi fondamentali di etica commerciale di cui la nostra società si attende l’osservanza. Crediamo altresì che le presenti norme possano migliorare la performance aziendale a beneficio di tutti. Di conseguenza, tutti i fornitori dovranno rispettare la normativa vigente </w:t>
      </w:r>
      <w:r w:rsidRPr="00786F05">
        <w:rPr>
          <w:rFonts w:ascii="Source Sans Pro" w:hAnsi="Source Sans Pro"/>
          <w:sz w:val="24"/>
          <w:szCs w:val="24"/>
          <w:lang w:val="it-IT"/>
        </w:rPr>
        <w:t>del proprio Paese o territorio</w:t>
      </w:r>
      <w:r w:rsidRPr="00786F05">
        <w:rPr>
          <w:rFonts w:ascii="Source Sans Pro" w:hAnsi="Source Sans Pro"/>
          <w:color w:val="000000"/>
          <w:sz w:val="24"/>
          <w:szCs w:val="24"/>
          <w:lang w:val="it-IT"/>
        </w:rPr>
        <w:t xml:space="preserve"> (tra cui, a mero titolo esemplificativo, le leggi in materia di contrasto alla corruzione e di concorrenza), nonché il Codice di condotta dei fornitori di Stanadyne, osservandone i principi accettabili in materia sociale, etica e ambientale. Tutto ciò rappresenta un elemento indispensabile per la stipula di ogni contratto di acquisto con Stanadyne e per lo sviluppo di rapporti commerciali duraturi con la nostra società. Ogni fornitore dovrà altresì fornire alla nostra società le informazioni pertinenti, o intraprendere altre azioni necessarie, all’adempimento dei propri obblighi di informativa, di divulgazione, nonché di altri obblighi giuridici. </w:t>
      </w:r>
    </w:p>
    <w:p w14:paraId="6FD07792" w14:textId="77777777" w:rsidR="004818AA" w:rsidRPr="00786F05" w:rsidRDefault="004818AA" w:rsidP="00E674F4">
      <w:pPr>
        <w:pStyle w:val="NormaleWeb"/>
        <w:spacing w:before="0" w:beforeAutospacing="0" w:after="0" w:afterAutospacing="0"/>
        <w:rPr>
          <w:rFonts w:ascii="Source Sans Pro" w:hAnsi="Source Sans Pro" w:cs="Arial"/>
          <w:color w:val="000000"/>
          <w:sz w:val="24"/>
          <w:szCs w:val="24"/>
          <w:lang w:val="it-IT"/>
        </w:rPr>
      </w:pPr>
    </w:p>
    <w:p w14:paraId="717AF65F" w14:textId="42157B15" w:rsidR="00FF3513" w:rsidRPr="00786F05" w:rsidRDefault="00C844D1" w:rsidP="00E674F4">
      <w:pPr>
        <w:pStyle w:val="NormaleWeb"/>
        <w:spacing w:before="0" w:beforeAutospacing="0" w:after="0" w:afterAutospacing="0"/>
        <w:rPr>
          <w:rFonts w:ascii="Source Sans Pro" w:hAnsi="Source Sans Pro" w:cs="Arial"/>
          <w:color w:val="000000"/>
          <w:sz w:val="24"/>
          <w:szCs w:val="24"/>
          <w:lang w:val="it-IT"/>
        </w:rPr>
      </w:pPr>
      <w:r w:rsidRPr="00786F05">
        <w:rPr>
          <w:rFonts w:ascii="Source Sans Pro" w:hAnsi="Source Sans Pro" w:cs="Arial"/>
          <w:color w:val="000000"/>
          <w:sz w:val="24"/>
          <w:szCs w:val="24"/>
          <w:lang w:val="it-IT"/>
        </w:rPr>
        <w:lastRenderedPageBreak/>
        <w:t>Il presente Codice di condotta dei fornitori si applica a ogni persona fisica o giuridica la quale venda beni o servizi di qualsiasi tipo a Stanadyne. La sua eventuale violazione potrà compromettere i rapporti commerciali del fornitore con la società, comportando, a titolo esemplificativo, la risoluzione del contratto. Ogni fornitore che intrattenga rapporti commerciali con Stanadyne è tenuto a fornire il proprio consenso al presente Codice di condotta dei fornitori e ne accetta il contenuto; il consenso e l’accettazione si desumono dall’effettivo mantenimento da parte del fornitore di rapporti commerciali con la nostra società.</w:t>
      </w:r>
    </w:p>
    <w:p w14:paraId="69056431" w14:textId="0EE1A1F7" w:rsidR="00FF3513" w:rsidRPr="00786F05" w:rsidRDefault="00FF3513" w:rsidP="00E674F4">
      <w:pPr>
        <w:pStyle w:val="NormaleWeb"/>
        <w:spacing w:before="0" w:beforeAutospacing="0" w:after="0" w:afterAutospacing="0"/>
        <w:rPr>
          <w:rFonts w:ascii="Source Sans Pro" w:hAnsi="Source Sans Pro" w:cs="Arial"/>
          <w:color w:val="000000"/>
          <w:sz w:val="24"/>
          <w:szCs w:val="24"/>
          <w:lang w:val="it-IT"/>
        </w:rPr>
      </w:pPr>
    </w:p>
    <w:p w14:paraId="653B95D2" w14:textId="77777777" w:rsidR="00241A0B" w:rsidRPr="00786F05" w:rsidRDefault="00241A0B" w:rsidP="00241A0B">
      <w:pPr>
        <w:pStyle w:val="NormaleWeb"/>
        <w:spacing w:before="0" w:beforeAutospacing="0" w:after="0" w:afterAutospacing="0"/>
        <w:rPr>
          <w:rFonts w:ascii="Source Sans Pro" w:hAnsi="Source Sans Pro" w:cs="Arial"/>
          <w:color w:val="000000"/>
          <w:sz w:val="24"/>
          <w:szCs w:val="24"/>
          <w:lang w:val="it-IT"/>
        </w:rPr>
      </w:pPr>
      <w:r w:rsidRPr="00786F05">
        <w:rPr>
          <w:rFonts w:ascii="Source Sans Pro" w:hAnsi="Source Sans Pro" w:cs="Arial"/>
          <w:color w:val="000000"/>
          <w:sz w:val="24"/>
          <w:szCs w:val="24"/>
          <w:lang w:val="it-IT"/>
        </w:rPr>
        <w:t>L’obiettivo del presente Codice di condotta dei fornitori è di fornire ai suoi destinatari le informazioni necessarie alla buona riuscita delle attività svolte con Stanadyne o con i subfornitori o fornitori dei destinatari stessi. Il Codice di condotta dei fornitori costituisce la base per la nostra valutazione continua di ciascun fornitore e integra le condizioni del contratto del fornitore stesso con la nostra società.</w:t>
      </w:r>
    </w:p>
    <w:p w14:paraId="010F455E" w14:textId="77777777" w:rsidR="00FF3513" w:rsidRPr="00786F05" w:rsidRDefault="00FF3513" w:rsidP="00E674F4">
      <w:pPr>
        <w:pStyle w:val="NormaleWeb"/>
        <w:spacing w:before="0" w:beforeAutospacing="0" w:after="0" w:afterAutospacing="0"/>
        <w:rPr>
          <w:rFonts w:ascii="Source Sans Pro" w:hAnsi="Source Sans Pro" w:cs="Arial"/>
          <w:color w:val="000000"/>
          <w:sz w:val="24"/>
          <w:szCs w:val="24"/>
          <w:lang w:val="it-IT"/>
        </w:rPr>
      </w:pPr>
    </w:p>
    <w:p w14:paraId="46D0F868" w14:textId="663B93DA" w:rsidR="00DB0BDA" w:rsidRPr="00786F05" w:rsidRDefault="00DB0BDA" w:rsidP="00E674F4">
      <w:pPr>
        <w:pStyle w:val="NormaleWeb"/>
        <w:spacing w:before="0" w:beforeAutospacing="0" w:after="0" w:afterAutospacing="0"/>
        <w:rPr>
          <w:rFonts w:ascii="Source Sans Pro" w:hAnsi="Source Sans Pro" w:cs="Arial"/>
          <w:color w:val="000000"/>
          <w:sz w:val="24"/>
          <w:szCs w:val="24"/>
          <w:lang w:val="it-IT"/>
        </w:rPr>
      </w:pPr>
      <w:r w:rsidRPr="00786F05">
        <w:rPr>
          <w:rFonts w:ascii="Source Sans Pro" w:hAnsi="Source Sans Pro" w:cs="Arial"/>
          <w:color w:val="000000"/>
          <w:sz w:val="24"/>
          <w:szCs w:val="24"/>
          <w:lang w:val="it-IT"/>
        </w:rPr>
        <w:t>Si prega di leggere con attenzione le norme illustrate nella presente guida.</w:t>
      </w:r>
    </w:p>
    <w:p w14:paraId="16A4079C" w14:textId="0B3CB8C7" w:rsidR="000F54EB" w:rsidRPr="00786F05" w:rsidRDefault="000F54EB">
      <w:pPr>
        <w:rPr>
          <w:rFonts w:ascii="Arial" w:hAnsi="Arial" w:cs="Arial"/>
          <w:color w:val="000000"/>
          <w:sz w:val="20"/>
          <w:szCs w:val="20"/>
          <w:lang w:val="it-IT"/>
        </w:rPr>
      </w:pPr>
      <w:r w:rsidRPr="00786F05">
        <w:rPr>
          <w:rFonts w:ascii="Arial" w:hAnsi="Arial" w:cs="Arial"/>
          <w:color w:val="000000"/>
          <w:sz w:val="20"/>
          <w:szCs w:val="20"/>
          <w:lang w:val="it-IT"/>
        </w:rPr>
        <w:br w:type="page"/>
      </w:r>
    </w:p>
    <w:p w14:paraId="52B7A202" w14:textId="77777777" w:rsidR="008B0E7B" w:rsidRPr="00786F05" w:rsidRDefault="00DB0BDA" w:rsidP="003329BE">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lastRenderedPageBreak/>
        <w:t>Rispetto per le persone</w:t>
      </w:r>
    </w:p>
    <w:p w14:paraId="6E4CEF82" w14:textId="77777777" w:rsidR="003329BE" w:rsidRPr="00786F05" w:rsidRDefault="003329BE" w:rsidP="003329BE">
      <w:pPr>
        <w:pStyle w:val="NormaleWeb"/>
        <w:spacing w:before="0" w:beforeAutospacing="0" w:after="0" w:afterAutospacing="0"/>
        <w:rPr>
          <w:rFonts w:ascii="Source Sans Pro" w:hAnsi="Source Sans Pro" w:cs="Arial"/>
          <w:color w:val="000000"/>
          <w:sz w:val="24"/>
          <w:szCs w:val="24"/>
          <w:lang w:val="it-IT"/>
        </w:rPr>
      </w:pPr>
    </w:p>
    <w:p w14:paraId="4AFC4B13" w14:textId="15D02CA2" w:rsidR="00A65E66" w:rsidRPr="00786F05" w:rsidRDefault="006C49C1" w:rsidP="003329BE">
      <w:pPr>
        <w:pStyle w:val="NormaleWeb"/>
        <w:spacing w:before="0" w:beforeAutospacing="0" w:after="0" w:afterAutospacing="0"/>
        <w:rPr>
          <w:rFonts w:ascii="Source Sans Pro" w:hAnsi="Source Sans Pro" w:cs="Arial"/>
          <w:color w:val="000000"/>
          <w:sz w:val="24"/>
          <w:szCs w:val="24"/>
          <w:lang w:val="it-IT"/>
        </w:rPr>
      </w:pPr>
      <w:r w:rsidRPr="00786F05">
        <w:rPr>
          <w:rFonts w:ascii="Source Sans Pro" w:hAnsi="Source Sans Pro" w:cs="Arial"/>
          <w:color w:val="000000"/>
          <w:sz w:val="24"/>
          <w:szCs w:val="24"/>
          <w:lang w:val="it-IT"/>
        </w:rPr>
        <w:t xml:space="preserve">Ogni fornitore di Stanadyne tratterà le persone con dignità e rispetto e agirà in conformità con le vigenti disposizioni del diritto del lavoro. </w:t>
      </w:r>
    </w:p>
    <w:p w14:paraId="7BC254D9" w14:textId="77777777" w:rsidR="003329BE" w:rsidRPr="00786F05" w:rsidRDefault="003329BE" w:rsidP="003329BE">
      <w:pPr>
        <w:pStyle w:val="NormaleWeb"/>
        <w:spacing w:before="0" w:beforeAutospacing="0" w:after="0" w:afterAutospacing="0"/>
        <w:rPr>
          <w:rFonts w:ascii="Source Sans Pro" w:hAnsi="Source Sans Pro" w:cs="Arial"/>
          <w:color w:val="000000"/>
          <w:sz w:val="24"/>
          <w:szCs w:val="24"/>
          <w:lang w:val="it-IT"/>
        </w:rPr>
      </w:pPr>
    </w:p>
    <w:p w14:paraId="59D68C90" w14:textId="68D31E19" w:rsidR="00DB0BDA" w:rsidRPr="00786F05" w:rsidRDefault="00FA0E9F" w:rsidP="003329BE">
      <w:pPr>
        <w:pStyle w:val="NormaleWeb"/>
        <w:numPr>
          <w:ilvl w:val="0"/>
          <w:numId w:val="1"/>
        </w:numPr>
        <w:spacing w:before="0" w:beforeAutospacing="0" w:after="0" w:afterAutospacing="0"/>
        <w:rPr>
          <w:rFonts w:ascii="Source Sans Pro" w:hAnsi="Source Sans Pro" w:cs="Arial"/>
          <w:color w:val="000000"/>
          <w:sz w:val="24"/>
          <w:szCs w:val="24"/>
          <w:lang w:val="it-IT"/>
        </w:rPr>
      </w:pPr>
      <w:r w:rsidRPr="00786F05">
        <w:rPr>
          <w:rFonts w:ascii="Source Sans Pro" w:hAnsi="Source Sans Pro" w:cs="Arial"/>
          <w:color w:val="000000"/>
          <w:sz w:val="24"/>
          <w:szCs w:val="24"/>
          <w:lang w:val="it-IT"/>
        </w:rPr>
        <w:t>La nostra società crede che ogni persona debba decidere se l'impiego è nel suo interesse e che i minori non debbano essere posti nella condizione di dover assumere tale decisione. Perciò, Stanadyne non ammette l’impiego di minori di età inferiore ai 18 anni, fatto salvo il caso in cui ciò rientri in un programma di apprendistato o di tirocinio autorizzato dallo Stato e che abbia una chiara utilità per gli individui che vi partecipino. I nostri fornitori si asterranno dall’utilizzare qualsiasi forma di lavoro forzato o svolto involontariamente, tra cui la tratta di esseri umani o forme di disciplinamento violente dal punto di vista fisico.</w:t>
      </w:r>
    </w:p>
    <w:p w14:paraId="79FA0FFE" w14:textId="693E08A8" w:rsidR="00262332" w:rsidRPr="00786F05" w:rsidRDefault="00DB0BDA" w:rsidP="003329BE">
      <w:pPr>
        <w:pStyle w:val="NormaleWeb"/>
        <w:numPr>
          <w:ilvl w:val="0"/>
          <w:numId w:val="1"/>
        </w:numPr>
        <w:spacing w:before="0" w:beforeAutospacing="0" w:after="0" w:afterAutospacing="0"/>
        <w:rPr>
          <w:rFonts w:ascii="Source Sans Pro" w:hAnsi="Source Sans Pro" w:cs="Arial"/>
          <w:color w:val="000000"/>
          <w:sz w:val="24"/>
          <w:szCs w:val="24"/>
          <w:lang w:val="it-IT"/>
        </w:rPr>
      </w:pPr>
      <w:r w:rsidRPr="00786F05">
        <w:rPr>
          <w:rFonts w:ascii="Source Sans Pro" w:hAnsi="Source Sans Pro" w:cs="Arial"/>
          <w:color w:val="000000"/>
          <w:sz w:val="24"/>
          <w:szCs w:val="24"/>
          <w:lang w:val="it-IT"/>
        </w:rPr>
        <w:t xml:space="preserve">Stanadyne si aspetta che i propri fornitori forniscano ai loro dipendenti livelli di retribuzione e benefici idonei a consentire il soddisfacimento dei bisogni essenziali secondo le condizioni del territorio in cui vivono. La nostra società si aspetta altresì che i fornitori agiscano nel pieno rispetto della normativa vigente in materia di orario di lavoro ordinario e straordinario e di retribuzione. </w:t>
      </w:r>
    </w:p>
    <w:p w14:paraId="16DB67E7" w14:textId="0791F83B" w:rsidR="00DB0BDA" w:rsidRPr="00786F05" w:rsidRDefault="00262332" w:rsidP="003329BE">
      <w:pPr>
        <w:pStyle w:val="NormaleWeb"/>
        <w:numPr>
          <w:ilvl w:val="0"/>
          <w:numId w:val="1"/>
        </w:numPr>
        <w:spacing w:before="0" w:beforeAutospacing="0" w:after="0" w:afterAutospacing="0"/>
        <w:rPr>
          <w:rFonts w:ascii="Source Sans Pro" w:hAnsi="Source Sans Pro" w:cs="Arial"/>
          <w:color w:val="000000"/>
          <w:sz w:val="24"/>
          <w:szCs w:val="24"/>
          <w:lang w:val="it-IT"/>
        </w:rPr>
      </w:pPr>
      <w:r w:rsidRPr="00786F05">
        <w:rPr>
          <w:rFonts w:ascii="Source Sans Pro" w:hAnsi="Source Sans Pro" w:cs="Arial"/>
          <w:color w:val="000000"/>
          <w:sz w:val="24"/>
          <w:szCs w:val="24"/>
          <w:lang w:val="it-IT"/>
        </w:rPr>
        <w:t>I nostri fornitori rispetteranno la libertà di associazione dei propri dipendenti in ottemperanza alle leggi locali.</w:t>
      </w:r>
    </w:p>
    <w:p w14:paraId="76A03DEA" w14:textId="77777777" w:rsidR="002E06DC" w:rsidRPr="00786F05" w:rsidRDefault="002E06DC" w:rsidP="002E06DC">
      <w:pPr>
        <w:pStyle w:val="NormaleWeb"/>
        <w:spacing w:before="0" w:beforeAutospacing="0" w:after="0" w:afterAutospacing="0"/>
        <w:rPr>
          <w:rFonts w:ascii="Source Sans Pro" w:hAnsi="Source Sans Pro"/>
          <w:sz w:val="24"/>
          <w:szCs w:val="24"/>
          <w:lang w:val="it-IT"/>
        </w:rPr>
      </w:pPr>
    </w:p>
    <w:p w14:paraId="469D68F2" w14:textId="74EE5783" w:rsidR="00CB25E2" w:rsidRPr="00786F05" w:rsidRDefault="00CB25E2" w:rsidP="00FF2A94">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Diritti umani</w:t>
      </w:r>
    </w:p>
    <w:p w14:paraId="50CA2621" w14:textId="77777777" w:rsidR="002E06DC" w:rsidRPr="00786F05" w:rsidRDefault="002E06DC" w:rsidP="00FF2A94">
      <w:pPr>
        <w:pStyle w:val="NormaleWeb"/>
        <w:spacing w:before="0" w:beforeAutospacing="0" w:after="0" w:afterAutospacing="0"/>
        <w:ind w:left="360"/>
        <w:rPr>
          <w:rFonts w:ascii="Source Sans Pro" w:hAnsi="Source Sans Pro"/>
          <w:sz w:val="24"/>
          <w:szCs w:val="24"/>
          <w:lang w:val="it-IT"/>
        </w:rPr>
      </w:pPr>
    </w:p>
    <w:p w14:paraId="7D45BA9E" w14:textId="04266A56" w:rsidR="00CB25E2" w:rsidRPr="00786F05" w:rsidRDefault="009E33B1" w:rsidP="00FF2A94">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Stanadyne sostiene i diritti umani riconosciuti a livello internazionale e rispetta la normativa vigente in materia di trattamento dei dipendenti e di altri stakeholder. Anche i fornitori che siano nostri collaboratori sosterranno tali principi.</w:t>
      </w:r>
    </w:p>
    <w:p w14:paraId="0F211B71" w14:textId="77777777" w:rsidR="002E06DC" w:rsidRPr="00786F05" w:rsidRDefault="002E06DC" w:rsidP="00FF2A94">
      <w:pPr>
        <w:pStyle w:val="NormaleWeb"/>
        <w:spacing w:before="0" w:beforeAutospacing="0" w:after="0" w:afterAutospacing="0"/>
        <w:ind w:left="360"/>
        <w:rPr>
          <w:rFonts w:ascii="Source Sans Pro" w:hAnsi="Source Sans Pro"/>
          <w:sz w:val="24"/>
          <w:szCs w:val="24"/>
          <w:lang w:val="it-IT"/>
        </w:rPr>
      </w:pPr>
    </w:p>
    <w:p w14:paraId="2CA1851D" w14:textId="7C7427A0" w:rsidR="007A7796" w:rsidRPr="00786F05" w:rsidRDefault="007A7796" w:rsidP="00FF2A94">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Lavoro minorile</w:t>
      </w:r>
    </w:p>
    <w:p w14:paraId="267EE04D" w14:textId="6C8A2BBC" w:rsidR="002752DB" w:rsidRPr="00786F05" w:rsidRDefault="00733ABA" w:rsidP="00FF2A94">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I fornitori che intrattengano rapporti commerciali con Stanadyne osserveranno la normativa vigente in materia di lavoro minorile, tra cui le leggi relative all’assunzione, alla retribuzione, all’orario di lavoro, agli straordinari e alle condizioni di lavoro. Un fornitore potrà impiegare esclusivamente i lavoratori i quali soddisfino il più elevato tra i seguenti requisiti di età: età minima legale applicabile nel Paese in cui svolgono attività lavorativa, compimento di almeno quindici anni di età o età superiore a quella prevista per il completamento della scuola dell'obbligo (vedi Convenzione OIL n. 138). Un’eccezione ai suddetti requisiti di età è possibile per i programmi di formazione professionale e di sviluppo per giovani.</w:t>
      </w:r>
    </w:p>
    <w:p w14:paraId="3ADE9998" w14:textId="754DD821" w:rsidR="00796060" w:rsidRPr="00786F05" w:rsidRDefault="00796060" w:rsidP="00FF2A94">
      <w:pPr>
        <w:pStyle w:val="NormaleWeb"/>
        <w:spacing w:before="0" w:beforeAutospacing="0" w:after="0" w:afterAutospacing="0"/>
        <w:ind w:left="360"/>
        <w:rPr>
          <w:rFonts w:ascii="Source Sans Pro" w:hAnsi="Source Sans Pro"/>
          <w:sz w:val="24"/>
          <w:szCs w:val="24"/>
          <w:lang w:val="it-IT"/>
        </w:rPr>
      </w:pPr>
    </w:p>
    <w:p w14:paraId="42B4B08D" w14:textId="153C8E6C" w:rsidR="00833078" w:rsidRPr="00786F05" w:rsidRDefault="00833078" w:rsidP="00FF2A94">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Lavoro forzato, tratta di esseri umani e schiavitù</w:t>
      </w:r>
    </w:p>
    <w:p w14:paraId="6CD65F14" w14:textId="6FC9589A" w:rsidR="000B44BF" w:rsidRPr="00786F05" w:rsidRDefault="005A5F6D" w:rsidP="00FF2A94">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 xml:space="preserve">È fatto divieto ai fornitori che intrattengano rapporti commerciali con Stanadyne di utilizzare qualsiasi forma di lavoro in schiavitù o con modalità non volontaria, tra cui lavoro in carcere, asservimento per debiti o lavoro forzato statale. È severamente vietata </w:t>
      </w:r>
      <w:r w:rsidRPr="00786F05">
        <w:rPr>
          <w:rFonts w:ascii="Source Sans Pro" w:hAnsi="Source Sans Pro"/>
          <w:sz w:val="24"/>
          <w:szCs w:val="24"/>
          <w:lang w:val="it-IT"/>
        </w:rPr>
        <w:lastRenderedPageBreak/>
        <w:t>ogni forma di servitù e schiavitù involontaria, nonché di lavoro forzato o di tratta di esseri umani o di prostituzione. Per lavoro svolto involontariamente si intendono, a titolo esemplificativo, il trasporto, il dare alloggio, il reclutamento, il trasferimento, l’accoglienza o l’impiego di soggetti ricorrendo alle minacce, alla forza, alla coercizione, al rapimento, alla frode o il pagamento di somme di denaro a qualsiasi soggetto che abbia autorità su un altro soggetto a fini di sfruttamento.</w:t>
      </w:r>
    </w:p>
    <w:p w14:paraId="4D66377E" w14:textId="77777777" w:rsidR="00055884" w:rsidRPr="00786F05" w:rsidRDefault="00055884" w:rsidP="00FF2A94">
      <w:pPr>
        <w:pStyle w:val="NormaleWeb"/>
        <w:spacing w:before="0" w:beforeAutospacing="0" w:after="0" w:afterAutospacing="0"/>
        <w:ind w:left="360"/>
        <w:rPr>
          <w:rFonts w:ascii="Source Sans Pro" w:hAnsi="Source Sans Pro"/>
          <w:sz w:val="24"/>
          <w:szCs w:val="24"/>
          <w:lang w:val="it-IT"/>
        </w:rPr>
      </w:pPr>
    </w:p>
    <w:p w14:paraId="2E4FF33C" w14:textId="77777777" w:rsidR="00055884" w:rsidRPr="00786F05" w:rsidRDefault="00055884" w:rsidP="00FF2A94">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I fornitori si asterranno dal ricorrere alla tratta di esseri umani e dall’utilizzo di punizioni fisiche, violenze fisiche o psicologiche, condotte minatorie o altre forme di coercizione fisica o psicologica.</w:t>
      </w:r>
    </w:p>
    <w:p w14:paraId="67929A7B" w14:textId="77777777" w:rsidR="000B44BF" w:rsidRPr="00786F05" w:rsidRDefault="000B44BF" w:rsidP="00FF2A94">
      <w:pPr>
        <w:pStyle w:val="NormaleWeb"/>
        <w:spacing w:before="0" w:beforeAutospacing="0" w:after="0" w:afterAutospacing="0"/>
        <w:ind w:left="360"/>
        <w:rPr>
          <w:rFonts w:ascii="Source Sans Pro" w:hAnsi="Source Sans Pro"/>
          <w:sz w:val="24"/>
          <w:szCs w:val="24"/>
          <w:lang w:val="it-IT"/>
        </w:rPr>
      </w:pPr>
    </w:p>
    <w:p w14:paraId="2421BDA0" w14:textId="0C68BF5C" w:rsidR="00BA276A" w:rsidRPr="00786F05" w:rsidRDefault="007060B1" w:rsidP="00FF2A94">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Il lavoro subordinato deve essere frutto di una scelta volontaria e libera. I fornitori, comprese eventuali agenzie di collocamento utilizzate, dovranno verificare il possesso dei requisiti giuridici per l’assunzione di qualsiasi dipendente e si asterranno dal ricorso a qualunque forma di lavoro punitivo, lavoro coatto a contratto, forzato, svolto involontariamente, coatto o in schiavitù. I fornitori si asterranno dal chiedere ai dipendenti il versamento di cauzioni, la consegna di documenti di identità o il pagamento di quote di assunzione (vedi Convenzioni OIL n. 29 e n. 105) (vedi Convenzione delle Nazioni Unite contro la criminalità transnazionale organizzata).</w:t>
      </w:r>
    </w:p>
    <w:p w14:paraId="7716C2C5" w14:textId="3D746BE1" w:rsidR="00FB709D" w:rsidRPr="00786F05" w:rsidRDefault="00FB709D" w:rsidP="00FF2A94">
      <w:pPr>
        <w:pStyle w:val="NormaleWeb"/>
        <w:spacing w:before="0" w:beforeAutospacing="0" w:after="0" w:afterAutospacing="0"/>
        <w:ind w:left="360"/>
        <w:rPr>
          <w:rFonts w:ascii="Source Sans Pro" w:hAnsi="Source Sans Pro"/>
          <w:sz w:val="24"/>
          <w:szCs w:val="24"/>
          <w:lang w:val="it-IT"/>
        </w:rPr>
      </w:pPr>
    </w:p>
    <w:p w14:paraId="6BC6CAB6" w14:textId="187B0F5B" w:rsidR="00042E34" w:rsidRPr="00786F05" w:rsidRDefault="00ED7673" w:rsidP="00FF2A94">
      <w:pPr>
        <w:pStyle w:val="NormaleWeb"/>
        <w:spacing w:before="0" w:beforeAutospacing="0" w:after="0" w:afterAutospacing="0"/>
        <w:ind w:left="1080"/>
        <w:rPr>
          <w:rFonts w:ascii="Source Sans Pro" w:hAnsi="Source Sans Pro"/>
          <w:sz w:val="24"/>
          <w:szCs w:val="24"/>
          <w:lang w:val="it-IT"/>
        </w:rPr>
      </w:pPr>
      <w:r w:rsidRPr="00786F05">
        <w:rPr>
          <w:rFonts w:ascii="Source Sans Pro" w:hAnsi="Source Sans Pro"/>
          <w:sz w:val="24"/>
          <w:szCs w:val="24"/>
          <w:lang w:val="it-IT"/>
        </w:rPr>
        <w:t>Misure raccomandate ai fini del rispetto delle norme</w:t>
      </w:r>
    </w:p>
    <w:p w14:paraId="002B00AF" w14:textId="5F90FA66" w:rsidR="00042E34" w:rsidRPr="00786F05" w:rsidRDefault="00042E34" w:rsidP="00FF2A94">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lang w:val="it-IT"/>
        </w:rPr>
        <w:t>Regolare mantenimento di libri paga che documentino salari, retribuzioni per gli straordinari e ore di lavoro effettuate.</w:t>
      </w:r>
    </w:p>
    <w:p w14:paraId="774ED4EF" w14:textId="62C5A13E" w:rsidR="00042E34" w:rsidRPr="00786F05" w:rsidRDefault="00042E34" w:rsidP="00FF2A94">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lang w:val="it-IT"/>
        </w:rPr>
        <w:t>Adeguata conservazione della documentazione ufficiale atta a verificare la data di nascita e la storia lavorativa e formativa del dipendente. Stanadyne si riserva il diritto di esaminare tali informazioni qualora necessario.</w:t>
      </w:r>
    </w:p>
    <w:p w14:paraId="6E8AE3BC" w14:textId="77777777" w:rsidR="00ED7673" w:rsidRPr="00786F05" w:rsidRDefault="00ED7673" w:rsidP="00C60F4C">
      <w:pPr>
        <w:pStyle w:val="NormaleWeb"/>
        <w:spacing w:before="0" w:beforeAutospacing="0" w:after="0" w:afterAutospacing="0"/>
        <w:ind w:left="360"/>
        <w:rPr>
          <w:rFonts w:ascii="Source Sans Pro" w:hAnsi="Source Sans Pro"/>
          <w:sz w:val="24"/>
          <w:szCs w:val="24"/>
          <w:lang w:val="it-IT"/>
        </w:rPr>
      </w:pPr>
    </w:p>
    <w:p w14:paraId="10BDA82F" w14:textId="77777777" w:rsidR="00FF2A94" w:rsidRPr="00786F05" w:rsidRDefault="00DB0BDA" w:rsidP="00C60F4C">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Luogo di lavoro sicuro e positivo</w:t>
      </w:r>
    </w:p>
    <w:p w14:paraId="7A2DB87F" w14:textId="7CB6D88B" w:rsidR="00DB0BDA" w:rsidRPr="00786F05" w:rsidRDefault="00C60F4C" w:rsidP="00C60F4C">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La nostra società crede che una forza lavoro diversificata favorisca la creatività e l’entusiasmo. I nostri fornitori incoraggeranno la positività e la diversità sul luogo di lavoro non tollerando alcuna molestia o discriminazione, comprese quelle legate a razza, colore della pelle, religione, orientamento sessuale, identità di genere, origine nazionale, status protetto di veterano, età o disabilità.</w:t>
      </w:r>
    </w:p>
    <w:p w14:paraId="528ABB82" w14:textId="77777777" w:rsidR="003B350C" w:rsidRPr="00786F05" w:rsidRDefault="003B350C" w:rsidP="00C60F4C">
      <w:pPr>
        <w:pStyle w:val="NormaleWeb"/>
        <w:spacing w:before="0" w:beforeAutospacing="0" w:after="0" w:afterAutospacing="0"/>
        <w:rPr>
          <w:rFonts w:ascii="Source Sans Pro" w:hAnsi="Source Sans Pro"/>
          <w:sz w:val="24"/>
          <w:szCs w:val="24"/>
          <w:lang w:val="it-IT"/>
        </w:rPr>
      </w:pPr>
    </w:p>
    <w:p w14:paraId="470BC717" w14:textId="503669EE" w:rsidR="00DB0BDA" w:rsidRPr="00786F05" w:rsidRDefault="00DB0BDA" w:rsidP="00C60F4C">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Stanadyne si aspetta altresì dai propri fornitori la garanzia di un ambiente di lavoro sicuro e salubre per i dipendenti e il pieno rispetto del diritto in materia di salute e sicurezza.</w:t>
      </w:r>
    </w:p>
    <w:p w14:paraId="5B005B83" w14:textId="77777777" w:rsidR="00883009" w:rsidRPr="00786F05" w:rsidRDefault="00883009" w:rsidP="00C60F4C">
      <w:pPr>
        <w:pStyle w:val="NormaleWeb"/>
        <w:spacing w:before="0" w:beforeAutospacing="0" w:after="0" w:afterAutospacing="0"/>
        <w:rPr>
          <w:rFonts w:ascii="Source Sans Pro" w:hAnsi="Source Sans Pro"/>
          <w:sz w:val="24"/>
          <w:szCs w:val="24"/>
          <w:lang w:val="it-IT"/>
        </w:rPr>
      </w:pPr>
    </w:p>
    <w:p w14:paraId="3C973FA0" w14:textId="6DD7A162" w:rsidR="008A58D8" w:rsidRPr="00786F05" w:rsidRDefault="0034453F" w:rsidP="008A58D8">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Non-discriminazione, diversità e inclusione</w:t>
      </w:r>
    </w:p>
    <w:p w14:paraId="13ACDEB1" w14:textId="4A372CB9" w:rsidR="0034453F" w:rsidRPr="00786F05" w:rsidRDefault="003E1495" w:rsidP="003E1495">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 xml:space="preserve">Stanadyne crede nel riconoscimento e nella valorizzazione delle differenze di tutti volta al raggiungimento di risultati eccellenti. La collaborazione tra persone diverse per razza, genere, istruzione, lingua, punti di vista, competenze ed esperienza favorisce la nascita di idee e l’innovazione. La nostra società si aspetta dai fornitori un approccio inclusivo e la </w:t>
      </w:r>
      <w:r w:rsidRPr="00786F05">
        <w:rPr>
          <w:rFonts w:ascii="Source Sans Pro" w:hAnsi="Source Sans Pro"/>
          <w:sz w:val="24"/>
          <w:szCs w:val="24"/>
          <w:lang w:val="it-IT"/>
        </w:rPr>
        <w:lastRenderedPageBreak/>
        <w:t>garanzia che i dipendenti e altri stakeholder siano sempre trattati in maniera equa e non discriminatoria, con dignità e rispetto. I fornitori vieteranno ogni forma di discriminazione o molestia nei confronti di qualsiasi individuo per ragioni legate a: discendenza etnica od origine nazionale, razza o colore della pelle, religione o ideologia, genere, orientamento sessuale, identità e/o espressione di genere, età, disabilità, affiliazione politica o sindacale, status di veterano, cittadinanza, maternità o stato civile dell’individuo stesso (in conformità alla normativa vigente) (vedi Convenzione OIL n. 111).</w:t>
      </w:r>
    </w:p>
    <w:p w14:paraId="46622B11" w14:textId="41BB902C" w:rsidR="00723112" w:rsidRPr="00786F05" w:rsidRDefault="00723112" w:rsidP="00EE312A">
      <w:pPr>
        <w:pStyle w:val="NormaleWeb"/>
        <w:spacing w:before="0" w:beforeAutospacing="0" w:after="0" w:afterAutospacing="0"/>
        <w:rPr>
          <w:rFonts w:ascii="Source Sans Pro" w:hAnsi="Source Sans Pro"/>
          <w:sz w:val="24"/>
          <w:szCs w:val="24"/>
          <w:lang w:val="it-IT"/>
        </w:rPr>
      </w:pPr>
    </w:p>
    <w:p w14:paraId="5396AF17" w14:textId="0ABA8BAF" w:rsidR="00FA13F4" w:rsidRPr="00786F05" w:rsidRDefault="003B2F38" w:rsidP="00EE312A">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Stanadyne cerca di favorire lo sviluppo di “partenariati” a lungo termine attraverso strumenti specifici e regolari attività seminariali, allo scopo di realizzare un’agevole integrazione tra le rispettive culture e processi aziendali e di unire gli sforzi per soddisfare le aspettative del mercato. Stanadyne si impegna a sostenere fornitori di piccole dimensioni e locali, nonché imprese i cui titolari appartengano a minoranze.</w:t>
      </w:r>
    </w:p>
    <w:p w14:paraId="5181AD74" w14:textId="77777777" w:rsidR="00C73D18" w:rsidRPr="00786F05" w:rsidRDefault="00C73D18" w:rsidP="00C73D18">
      <w:pPr>
        <w:pStyle w:val="NormaleWeb"/>
        <w:spacing w:before="0" w:beforeAutospacing="0" w:after="0" w:afterAutospacing="0"/>
        <w:ind w:left="1080"/>
        <w:rPr>
          <w:rFonts w:ascii="Source Sans Pro" w:hAnsi="Source Sans Pro"/>
          <w:sz w:val="24"/>
          <w:szCs w:val="24"/>
          <w:lang w:val="it-IT"/>
        </w:rPr>
      </w:pPr>
      <w:r w:rsidRPr="00786F05">
        <w:rPr>
          <w:rFonts w:ascii="Source Sans Pro" w:hAnsi="Source Sans Pro"/>
          <w:sz w:val="24"/>
          <w:szCs w:val="24"/>
          <w:lang w:val="it-IT"/>
        </w:rPr>
        <w:t>Misure raccomandate ai fini del rispetto delle norme</w:t>
      </w:r>
    </w:p>
    <w:p w14:paraId="69E7F5F4" w14:textId="7EACCDDA" w:rsidR="0034453F" w:rsidRPr="00786F05" w:rsidRDefault="0034453F" w:rsidP="00C73D18">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lang w:val="it-IT"/>
        </w:rPr>
        <w:t>Al fine di soddisfare al meglio le aspettative sopra indicate, i fornitori dovranno disporre di politiche aziendali ufficiali che vietino ogni forma di molestia e di discriminazione e dovranno regolarmente esaminare le prassi relative ad assunzioni e promozioni per garantire un equo trattamento di tutti i dipendenti.</w:t>
      </w:r>
    </w:p>
    <w:p w14:paraId="368192E5" w14:textId="77777777" w:rsidR="0034453F" w:rsidRPr="00786F05" w:rsidRDefault="0034453F" w:rsidP="00EE312A">
      <w:pPr>
        <w:pStyle w:val="NormaleWeb"/>
        <w:spacing w:before="0" w:beforeAutospacing="0" w:after="0" w:afterAutospacing="0"/>
        <w:rPr>
          <w:rFonts w:ascii="Source Sans Pro" w:hAnsi="Source Sans Pro"/>
          <w:sz w:val="24"/>
          <w:szCs w:val="24"/>
          <w:lang w:val="it-IT"/>
        </w:rPr>
      </w:pPr>
    </w:p>
    <w:p w14:paraId="4626792A" w14:textId="77777777" w:rsidR="007A7796" w:rsidRPr="00786F05" w:rsidRDefault="007A7796" w:rsidP="00FF0B1E">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Salari e orari di lavoro</w:t>
      </w:r>
    </w:p>
    <w:p w14:paraId="3FC56D21" w14:textId="2491444B" w:rsidR="00B77A94" w:rsidRPr="00786F05" w:rsidRDefault="00B77A94" w:rsidP="00B77A94">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 xml:space="preserve">I fornitori di Stanadyne agiranno nel pieno rispetto della normativa vigente in materia di orari di lavoro, salari e retribuzione degli straordinari. Le condizioni di lavoro, gli orari di lavoro e la retribuzione dovranno essere equi e conformi alle leggi, alle norme e alle prassi applicabili nei Paesi in cui si svolge l’attività. </w:t>
      </w:r>
    </w:p>
    <w:p w14:paraId="73F5BF9E" w14:textId="77777777" w:rsidR="00B77A94" w:rsidRPr="00786F05" w:rsidRDefault="00B77A94" w:rsidP="00B77A94">
      <w:pPr>
        <w:pStyle w:val="NormaleWeb"/>
        <w:spacing w:before="0" w:beforeAutospacing="0" w:after="0" w:afterAutospacing="0"/>
        <w:ind w:left="360"/>
        <w:rPr>
          <w:rFonts w:ascii="Source Sans Pro" w:hAnsi="Source Sans Pro"/>
          <w:sz w:val="24"/>
          <w:szCs w:val="24"/>
          <w:lang w:val="it-IT"/>
        </w:rPr>
      </w:pPr>
    </w:p>
    <w:p w14:paraId="1B39E2C9" w14:textId="5AC1AC0E" w:rsidR="00B77A94" w:rsidRPr="00786F05" w:rsidRDefault="007A7796" w:rsidP="00EE312A">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Ogni fornitore farà in modo che a ogni dipendente sia corrisposto il salario minimo previsto per legge, nonché i benefici conformi alle norme settoriali locali, tra cui la retribuzione degli straordinari e qualsiasi incentivo necessario ai fini della conformità alle norme. La retribuzione oraria prevista per gli straordinari dovrà essere superiore a quella prevista per il turno di lavoro ordinario. I fornitori svolgeranno le proprie attività in modo da limitare gli straordinari a un livello che garantisca condizioni di lavoro umane e compatibili con la produttività. Ai dipendenti saranno riconosciuti il necessario riposo dal lavoro, ferie annuali retribuite e periodi di vacanza, secondo quanto previsto dalla normativa vigente locale.</w:t>
      </w:r>
    </w:p>
    <w:p w14:paraId="557DC2FB" w14:textId="77777777" w:rsidR="00EE312A" w:rsidRPr="00786F05" w:rsidRDefault="00EE312A" w:rsidP="00EE312A">
      <w:pPr>
        <w:pStyle w:val="NormaleWeb"/>
        <w:spacing w:before="0" w:beforeAutospacing="0" w:after="0" w:afterAutospacing="0"/>
        <w:ind w:left="360"/>
        <w:rPr>
          <w:rFonts w:ascii="Source Sans Pro" w:hAnsi="Source Sans Pro"/>
          <w:sz w:val="24"/>
          <w:szCs w:val="24"/>
          <w:lang w:val="it-IT"/>
        </w:rPr>
      </w:pPr>
    </w:p>
    <w:p w14:paraId="009E72C9" w14:textId="754CE0D4" w:rsidR="007A7796" w:rsidRPr="00786F05" w:rsidRDefault="007A7796" w:rsidP="00EE312A">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I fornitori conserveranno la documentazione ufficiale necessaria al fine di verificare l’età, il salario e le ore di lavoro effettuate da ciascun dipendente. Stanadyne si riserva il diritto di esaminare tale documentazione qualora necessario.</w:t>
      </w:r>
    </w:p>
    <w:p w14:paraId="3FFDC596" w14:textId="77777777" w:rsidR="00EE312A" w:rsidRDefault="00EE312A" w:rsidP="003B350C">
      <w:pPr>
        <w:pStyle w:val="NormaleWeb"/>
        <w:spacing w:before="0" w:beforeAutospacing="0" w:after="0" w:afterAutospacing="0"/>
        <w:ind w:left="360"/>
        <w:rPr>
          <w:rFonts w:ascii="Source Sans Pro" w:hAnsi="Source Sans Pro"/>
          <w:sz w:val="24"/>
          <w:szCs w:val="24"/>
          <w:lang w:val="it-IT"/>
        </w:rPr>
      </w:pPr>
    </w:p>
    <w:p w14:paraId="24ADE414" w14:textId="77777777" w:rsidR="002953E6" w:rsidRDefault="002953E6" w:rsidP="003B350C">
      <w:pPr>
        <w:pStyle w:val="NormaleWeb"/>
        <w:spacing w:before="0" w:beforeAutospacing="0" w:after="0" w:afterAutospacing="0"/>
        <w:ind w:left="360"/>
        <w:rPr>
          <w:rFonts w:ascii="Source Sans Pro" w:hAnsi="Source Sans Pro"/>
          <w:sz w:val="24"/>
          <w:szCs w:val="24"/>
          <w:lang w:val="it-IT"/>
        </w:rPr>
      </w:pPr>
    </w:p>
    <w:p w14:paraId="0F052E9C" w14:textId="77777777" w:rsidR="002953E6" w:rsidRPr="00786F05" w:rsidRDefault="002953E6" w:rsidP="003B350C">
      <w:pPr>
        <w:pStyle w:val="NormaleWeb"/>
        <w:spacing w:before="0" w:beforeAutospacing="0" w:after="0" w:afterAutospacing="0"/>
        <w:ind w:left="360"/>
        <w:rPr>
          <w:rFonts w:ascii="Source Sans Pro" w:hAnsi="Source Sans Pro"/>
          <w:sz w:val="24"/>
          <w:szCs w:val="24"/>
          <w:lang w:val="it-IT"/>
        </w:rPr>
      </w:pPr>
    </w:p>
    <w:p w14:paraId="59A634A1" w14:textId="5C8654C3" w:rsidR="007A7796" w:rsidRPr="00786F05" w:rsidRDefault="007A7796" w:rsidP="00B77A94">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lastRenderedPageBreak/>
        <w:t>Libertà di associazione</w:t>
      </w:r>
    </w:p>
    <w:p w14:paraId="1A9F3C13" w14:textId="6C56C6E6" w:rsidR="0027109C" w:rsidRPr="00786F05" w:rsidRDefault="0027109C" w:rsidP="003B350C">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 xml:space="preserve">I fornitori rispetteranno il diritto alla libertà di associazione, alla negoziazione collettiva e ogni altro diritto dei dipendenti relativo al luogo di lavoro, in conformità alla legislazione locale, senza alcuna forma di ingerenza, discriminazione, rappresaglia o molestia (vedi Convenzioni OIL n. 87 and n. 98). I dipendenti avranno piena facoltà di decidere se iscriversi o meno a un sindacato e non potranno subire alcuna discriminazione in virtù di tale decisione. </w:t>
      </w:r>
    </w:p>
    <w:p w14:paraId="135B29A8" w14:textId="77777777" w:rsidR="003B350C" w:rsidRPr="00786F05" w:rsidRDefault="003B350C" w:rsidP="003B350C">
      <w:pPr>
        <w:pStyle w:val="NormaleWeb"/>
        <w:spacing w:before="0" w:beforeAutospacing="0" w:after="0" w:afterAutospacing="0"/>
        <w:ind w:left="360"/>
        <w:rPr>
          <w:rFonts w:ascii="Source Sans Pro" w:hAnsi="Source Sans Pro"/>
          <w:sz w:val="24"/>
          <w:szCs w:val="24"/>
          <w:lang w:val="it-IT"/>
        </w:rPr>
      </w:pPr>
    </w:p>
    <w:p w14:paraId="454A08FE" w14:textId="3BB46A34" w:rsidR="003B350C" w:rsidRPr="00786F05" w:rsidRDefault="003B350C" w:rsidP="003B350C">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Luogo di lavoro sicuro e salubre</w:t>
      </w:r>
    </w:p>
    <w:p w14:paraId="1DC7F7A3" w14:textId="454834E3" w:rsidR="007A7796" w:rsidRPr="00786F05" w:rsidRDefault="007A7796" w:rsidP="003B350C">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La salute e la sicurezza sul luogo di lavoro sono diritti fondamentali dei dipendenti. Ogni fornitore metterà a disposizione e manterrà un ambiente di lavoro sicuro in piena conformità alla normativa vigente I fornitori di Stanadyne agiranno nel pieno rispetto del diritto applicabile in materia di condizioni di lavoro, tra cui salute e sicurezza dei lavoratori, igiene e strutture igienico-sanitarie, sicurezza antincendio, protezione dai rischi e sicurezza elettrica, meccanica e strutturale.</w:t>
      </w:r>
    </w:p>
    <w:p w14:paraId="0EE8A248" w14:textId="77777777" w:rsidR="003B350C" w:rsidRPr="00786F05" w:rsidRDefault="003B350C" w:rsidP="003B350C">
      <w:pPr>
        <w:pStyle w:val="NormaleWeb"/>
        <w:spacing w:before="0" w:beforeAutospacing="0" w:after="0" w:afterAutospacing="0"/>
        <w:ind w:left="360"/>
        <w:rPr>
          <w:rFonts w:ascii="Source Sans Pro" w:hAnsi="Source Sans Pro"/>
          <w:sz w:val="24"/>
          <w:szCs w:val="24"/>
          <w:lang w:val="it-IT"/>
        </w:rPr>
      </w:pPr>
    </w:p>
    <w:p w14:paraId="114966CD" w14:textId="42AC921B" w:rsidR="003B350C" w:rsidRPr="00786F05" w:rsidRDefault="003B350C" w:rsidP="003B350C">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La sicurezza e la salubrità dell’ambiente di lavoro sono elementi essenziali di una collaborazione efficace tra la nostra società e i suoi fornitori. Il soddisfacimento dei requisiti relativi alla sicurezza e alla salubrità del luogo di lavoro includerà:</w:t>
      </w:r>
    </w:p>
    <w:p w14:paraId="273C79B3" w14:textId="7FEAF34E" w:rsidR="003B350C" w:rsidRPr="00786F05" w:rsidRDefault="003B350C" w:rsidP="003B350C">
      <w:pPr>
        <w:pStyle w:val="NormaleWeb"/>
        <w:spacing w:before="0" w:beforeAutospacing="0" w:after="0" w:afterAutospacing="0"/>
        <w:ind w:left="1080"/>
        <w:rPr>
          <w:rFonts w:ascii="Source Sans Pro" w:hAnsi="Source Sans Pro"/>
          <w:sz w:val="24"/>
          <w:szCs w:val="24"/>
          <w:lang w:val="it-IT"/>
        </w:rPr>
      </w:pPr>
    </w:p>
    <w:p w14:paraId="16012BD9" w14:textId="348244BB" w:rsidR="00B30403" w:rsidRPr="00786F05" w:rsidRDefault="00B30403" w:rsidP="008B7F74">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u w:val="single"/>
          <w:lang w:val="it-IT"/>
        </w:rPr>
        <w:t>Sicurezza del luogo di lavoro</w:t>
      </w:r>
      <w:r w:rsidRPr="00786F05">
        <w:rPr>
          <w:rFonts w:ascii="Source Sans Pro" w:hAnsi="Source Sans Pro"/>
          <w:sz w:val="24"/>
          <w:szCs w:val="24"/>
          <w:lang w:val="it-IT"/>
        </w:rPr>
        <w:t xml:space="preserve"> - Predisposizione di un ambiente di lavoro ben illuminato, ventilato e privo di temperature estreme. I fornitori esamineranno i propri ambienti di lavoro per individuare la presenza di eventuali pericoli per la salute e la sicurezza e, qualora individuino dei rischi, dovranno eliminarli, controllarli o attenuarli in altro modo. </w:t>
      </w:r>
      <w:r w:rsidRPr="00786F05">
        <w:rPr>
          <w:rFonts w:ascii="Source Sans Pro" w:hAnsi="Source Sans Pro"/>
          <w:sz w:val="24"/>
          <w:szCs w:val="24"/>
          <w:lang w:val="it-IT"/>
        </w:rPr>
        <w:br/>
      </w:r>
      <w:r w:rsidRPr="00786F05">
        <w:rPr>
          <w:rFonts w:ascii="Source Sans Pro" w:hAnsi="Source Sans Pro"/>
          <w:sz w:val="24"/>
          <w:szCs w:val="24"/>
          <w:lang w:val="it-IT"/>
        </w:rPr>
        <w:br/>
        <w:t>Per consentire ai lavoratori un’evacuazione ordinata in caso di emergenza, si garantirà la presenza di uscite in numero sufficiente, chiaramente segnalate e libere da ostacoli. Le vie di esodo in caso di emergenza dovranno essere indicate su appositi cartelli e chiaramente segnalate in tutte le sezioni della struttura. In ogni ambiente di lavoro saranno presenti allarmi antincendio e sistemi adeguati di spegnimento degli incendi, nonché sistemi adeguati di illuminazione di emergenza per illuminare vie di esodo, uscite e rampe di scale.</w:t>
      </w:r>
    </w:p>
    <w:p w14:paraId="2E05EF31" w14:textId="0493859D" w:rsidR="00B30403" w:rsidRPr="00786F05" w:rsidRDefault="00B30403" w:rsidP="00107FB0">
      <w:pPr>
        <w:pStyle w:val="NormaleWeb"/>
        <w:numPr>
          <w:ilvl w:val="0"/>
          <w:numId w:val="4"/>
        </w:numPr>
        <w:ind w:left="1800"/>
        <w:rPr>
          <w:rFonts w:ascii="Source Sans Pro" w:hAnsi="Source Sans Pro"/>
          <w:sz w:val="24"/>
          <w:szCs w:val="24"/>
          <w:u w:val="single"/>
          <w:lang w:val="it-IT"/>
        </w:rPr>
      </w:pPr>
      <w:r w:rsidRPr="00786F05">
        <w:rPr>
          <w:rFonts w:ascii="Source Sans Pro" w:hAnsi="Source Sans Pro"/>
          <w:sz w:val="24"/>
          <w:szCs w:val="24"/>
          <w:u w:val="single"/>
          <w:lang w:val="it-IT"/>
        </w:rPr>
        <w:t>Sicurezza dei macchinari</w:t>
      </w:r>
      <w:r w:rsidRPr="00786F05">
        <w:rPr>
          <w:rFonts w:ascii="Source Sans Pro" w:hAnsi="Source Sans Pro"/>
          <w:sz w:val="24"/>
          <w:szCs w:val="24"/>
          <w:lang w:val="it-IT"/>
        </w:rPr>
        <w:t xml:space="preserve"> - Dotazione dei macchinari di produzione, nonché dei macchinari a questi associati, di adeguati dispositivi di sicurezza operativa, e regolare manutenzione, ispezione e controllo dei macchinari stessi. Mantenimento di rigorose politiche aziendali che vietino l’uso di stupefacenti o di alcol all’interno dello stabilimento produttivo e proibiscano ai dipendenti in stato di alterazione di svolgere attività.</w:t>
      </w:r>
    </w:p>
    <w:p w14:paraId="728F49BB" w14:textId="77777777" w:rsidR="00107FB0" w:rsidRPr="00786F05" w:rsidRDefault="00B30403" w:rsidP="00B30403">
      <w:pPr>
        <w:pStyle w:val="NormaleWeb"/>
        <w:numPr>
          <w:ilvl w:val="0"/>
          <w:numId w:val="4"/>
        </w:numPr>
        <w:ind w:left="1800"/>
        <w:rPr>
          <w:rFonts w:ascii="Source Sans Pro" w:hAnsi="Source Sans Pro"/>
          <w:sz w:val="24"/>
          <w:szCs w:val="24"/>
          <w:lang w:val="it-IT"/>
        </w:rPr>
      </w:pPr>
      <w:r w:rsidRPr="00786F05">
        <w:rPr>
          <w:rFonts w:ascii="Source Sans Pro" w:hAnsi="Source Sans Pro"/>
          <w:sz w:val="24"/>
          <w:szCs w:val="24"/>
          <w:u w:val="single"/>
          <w:lang w:val="it-IT"/>
        </w:rPr>
        <w:t>Sicurezza dei dipendenti</w:t>
      </w:r>
      <w:r w:rsidRPr="00786F05">
        <w:rPr>
          <w:rFonts w:ascii="Source Sans Pro" w:hAnsi="Source Sans Pro"/>
          <w:sz w:val="24"/>
          <w:szCs w:val="24"/>
          <w:lang w:val="it-IT"/>
        </w:rPr>
        <w:t xml:space="preserve"> - Uso obbligatorio, ove applicabile, e messa a disposizione gratuita, per tutti i dipendenti, di adeguati dispositivi di </w:t>
      </w:r>
      <w:r w:rsidRPr="00786F05">
        <w:rPr>
          <w:rFonts w:ascii="Source Sans Pro" w:hAnsi="Source Sans Pro"/>
          <w:sz w:val="24"/>
          <w:szCs w:val="24"/>
          <w:lang w:val="it-IT"/>
        </w:rPr>
        <w:lastRenderedPageBreak/>
        <w:t xml:space="preserve">protezione personale, tra cui guanti, scarpe o stivali con puntale in acciaio, occhiali di sicurezza, visiere, dispositivi di protezione dell’udito e dell’apparato respiratorio. Si dovranno prevedere misure per la conservazione e la fornitura di tali dispositivi nel rispetto delle norme igieniche. </w:t>
      </w:r>
      <w:r w:rsidRPr="00786F05">
        <w:rPr>
          <w:rFonts w:ascii="Source Sans Pro" w:hAnsi="Source Sans Pro"/>
          <w:sz w:val="24"/>
          <w:szCs w:val="24"/>
          <w:lang w:val="it-IT"/>
        </w:rPr>
        <w:br/>
      </w:r>
      <w:r w:rsidRPr="00786F05">
        <w:rPr>
          <w:rFonts w:ascii="Source Sans Pro" w:hAnsi="Source Sans Pro"/>
          <w:sz w:val="24"/>
          <w:szCs w:val="24"/>
          <w:lang w:val="it-IT"/>
        </w:rPr>
        <w:br/>
        <w:t>Mantenimento di procedure atte a garantire un tempestivo intervento in caso di lesioni che richiedano cure mediche all’interno della struttura, nonché di procedure per la gestione di lesioni gravi o situazioni di emergenza che richiedano l'intervento di organizzazioni esterne.</w:t>
      </w:r>
      <w:r w:rsidRPr="00786F05">
        <w:rPr>
          <w:rFonts w:ascii="Source Sans Pro" w:hAnsi="Source Sans Pro"/>
          <w:sz w:val="24"/>
          <w:szCs w:val="24"/>
          <w:lang w:val="it-IT"/>
        </w:rPr>
        <w:br/>
      </w:r>
      <w:r w:rsidRPr="00786F05">
        <w:rPr>
          <w:rFonts w:ascii="Source Sans Pro" w:hAnsi="Source Sans Pro"/>
          <w:sz w:val="24"/>
          <w:szCs w:val="24"/>
          <w:lang w:val="it-IT"/>
        </w:rPr>
        <w:br/>
        <w:t>Messa a disposizione di acqua potabile sicura e accessibile per tutti i dipendenti e garanzia di un ragionevole accesso a servizi igienici in buone condizioni di pulizia e igiene per l’intera durata della giornata lavorativa.</w:t>
      </w:r>
    </w:p>
    <w:p w14:paraId="74AA7575" w14:textId="6485860F" w:rsidR="00107FB0" w:rsidRPr="00786F05" w:rsidRDefault="00B30403" w:rsidP="00107FB0">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u w:val="single"/>
          <w:lang w:val="it-IT"/>
        </w:rPr>
        <w:t>Formazione</w:t>
      </w:r>
      <w:r w:rsidRPr="00786F05">
        <w:rPr>
          <w:rFonts w:ascii="Source Sans Pro" w:hAnsi="Source Sans Pro"/>
          <w:sz w:val="24"/>
          <w:szCs w:val="24"/>
          <w:lang w:val="it-IT"/>
        </w:rPr>
        <w:t xml:space="preserve"> – Stanadyne invita i fornitori con cui collabora a istituire programmi di formazione allo scopo di potenziare i livelli di competenza professionale dei propri dipendenti (vedi Convenzione OIL n. 155).</w:t>
      </w:r>
    </w:p>
    <w:p w14:paraId="7174C989" w14:textId="77777777" w:rsidR="00107FB0" w:rsidRPr="00786F05" w:rsidRDefault="00107FB0" w:rsidP="00107FB0">
      <w:pPr>
        <w:pStyle w:val="NormaleWeb"/>
        <w:spacing w:before="0" w:beforeAutospacing="0" w:after="0" w:afterAutospacing="0"/>
        <w:ind w:left="360"/>
        <w:rPr>
          <w:rFonts w:ascii="Source Sans Pro" w:hAnsi="Source Sans Pro"/>
          <w:sz w:val="24"/>
          <w:szCs w:val="24"/>
          <w:lang w:val="it-IT"/>
        </w:rPr>
      </w:pPr>
    </w:p>
    <w:p w14:paraId="01C46BE3" w14:textId="676BA241" w:rsidR="003B350C" w:rsidRPr="00786F05" w:rsidRDefault="003B350C" w:rsidP="003B350C">
      <w:pPr>
        <w:pStyle w:val="NormaleWeb"/>
        <w:spacing w:before="0" w:beforeAutospacing="0" w:after="0" w:afterAutospacing="0"/>
        <w:ind w:left="1080"/>
        <w:rPr>
          <w:rFonts w:ascii="Source Sans Pro" w:hAnsi="Source Sans Pro"/>
          <w:sz w:val="24"/>
          <w:szCs w:val="24"/>
          <w:lang w:val="it-IT"/>
        </w:rPr>
      </w:pPr>
      <w:r w:rsidRPr="00786F05">
        <w:rPr>
          <w:rFonts w:ascii="Source Sans Pro" w:hAnsi="Source Sans Pro"/>
          <w:sz w:val="24"/>
          <w:szCs w:val="24"/>
          <w:lang w:val="it-IT"/>
        </w:rPr>
        <w:t>Misure raccomandate ai fini del rispetto delle norme</w:t>
      </w:r>
    </w:p>
    <w:p w14:paraId="58985633" w14:textId="77777777" w:rsidR="00093E5C" w:rsidRPr="00786F05" w:rsidRDefault="00093E5C" w:rsidP="003B350C">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lang w:val="it-IT"/>
        </w:rPr>
        <w:t>Conoscenza e rispetto di tutti i regolamenti applicabili in materia di salute e sicurezza.</w:t>
      </w:r>
    </w:p>
    <w:p w14:paraId="4A1BE03B" w14:textId="77777777" w:rsidR="005D6C52" w:rsidRPr="00786F05" w:rsidRDefault="005D6C52" w:rsidP="005D6C52">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lang w:val="it-IT"/>
        </w:rPr>
        <w:t>Affissione di segnaletica di avvertimento chiara e di segnaletica informativa in materia di salute e sicurezza.</w:t>
      </w:r>
    </w:p>
    <w:p w14:paraId="3E16B43C" w14:textId="77777777" w:rsidR="00107FB0" w:rsidRPr="00786F05" w:rsidRDefault="00107FB0" w:rsidP="003B350C">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lang w:val="it-IT"/>
        </w:rPr>
        <w:t>Creazione di una procedura finalizzata a gestire la salute e la sicurezza in relazione alle attività svolte dagli operatori.</w:t>
      </w:r>
    </w:p>
    <w:p w14:paraId="761ED5BA" w14:textId="01E15F6E" w:rsidR="00093E5C" w:rsidRPr="00786F05" w:rsidRDefault="00093E5C" w:rsidP="003B350C">
      <w:pPr>
        <w:pStyle w:val="NormaleWeb"/>
        <w:numPr>
          <w:ilvl w:val="0"/>
          <w:numId w:val="4"/>
        </w:numPr>
        <w:spacing w:before="0" w:beforeAutospacing="0" w:after="0" w:afterAutospacing="0"/>
        <w:ind w:left="1800"/>
        <w:rPr>
          <w:rFonts w:ascii="Source Sans Pro" w:hAnsi="Source Sans Pro"/>
          <w:sz w:val="24"/>
          <w:szCs w:val="24"/>
          <w:lang w:val="it-IT"/>
        </w:rPr>
      </w:pPr>
      <w:r w:rsidRPr="00786F05">
        <w:rPr>
          <w:rFonts w:ascii="Source Sans Pro" w:hAnsi="Source Sans Pro"/>
          <w:sz w:val="24"/>
          <w:szCs w:val="24"/>
          <w:lang w:val="it-IT"/>
        </w:rPr>
        <w:t>Erogazione di tutte le attività formative previste per dipendenti, operatori e altri soggetti, con tempestiva verifica della loro efficacia.</w:t>
      </w:r>
    </w:p>
    <w:p w14:paraId="57EAC68D" w14:textId="77777777" w:rsidR="003B350C" w:rsidRPr="00786F05" w:rsidRDefault="003B350C" w:rsidP="00190753">
      <w:pPr>
        <w:pStyle w:val="NormaleWeb"/>
        <w:spacing w:before="0" w:beforeAutospacing="0" w:after="0" w:afterAutospacing="0"/>
        <w:ind w:left="360"/>
        <w:rPr>
          <w:rFonts w:ascii="Source Sans Pro" w:hAnsi="Source Sans Pro"/>
          <w:sz w:val="24"/>
          <w:szCs w:val="24"/>
          <w:lang w:val="it-IT"/>
        </w:rPr>
      </w:pPr>
    </w:p>
    <w:p w14:paraId="07FBEC5F" w14:textId="08EFC1B9" w:rsidR="00190753" w:rsidRPr="00786F05" w:rsidRDefault="00190753" w:rsidP="00190753">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Tutela dell’ambiente e conservazione delle risorse naturali</w:t>
      </w:r>
    </w:p>
    <w:p w14:paraId="331A7659" w14:textId="49455233" w:rsidR="00190753" w:rsidRPr="00786F05" w:rsidRDefault="00190753" w:rsidP="00CD7859">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Stanadyne, in qualità di società globale, ha la responsabilità di fare in modo che le proprie azioni in tutto il mondo riflettano l’impegno a favore della sostenibilità ambientale. I fornitori della nostra società, nonché i loro subfornitori, agiranno nel pieno rispetto delle leggi, dei regolamenti e delle norme in materia di ambiente a livello locale, nazionale e internazionale. Crediamo altresì che i fornitori di Stanadyne debbano impegnarsi a ridurre al minimo i rifiuti, a evitare l’inquinamento e a risparmiare l’energia.</w:t>
      </w:r>
    </w:p>
    <w:p w14:paraId="0E6240E3" w14:textId="77777777" w:rsidR="00CD7859" w:rsidRPr="00786F05" w:rsidRDefault="00CD7859" w:rsidP="006E1120">
      <w:pPr>
        <w:pStyle w:val="NormaleWeb"/>
        <w:spacing w:before="0" w:beforeAutospacing="0" w:after="0" w:afterAutospacing="0"/>
        <w:ind w:left="360"/>
        <w:rPr>
          <w:rFonts w:ascii="Source Sans Pro" w:hAnsi="Source Sans Pro"/>
          <w:sz w:val="24"/>
          <w:szCs w:val="24"/>
          <w:lang w:val="it-IT"/>
        </w:rPr>
      </w:pPr>
    </w:p>
    <w:p w14:paraId="193B00B0" w14:textId="5889569C" w:rsidR="00190753" w:rsidRPr="00786F05" w:rsidRDefault="00190753" w:rsidP="006E1120">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È importante che i fornitori gestiscano il rispetto delle norme, riducano al minimo l’impatto ambientale e diano impulso al continuo miglioramento del rispetto delle norme in materia ambientale. </w:t>
      </w:r>
    </w:p>
    <w:p w14:paraId="23FAB51A" w14:textId="77777777" w:rsidR="00190753" w:rsidRPr="00786F05" w:rsidRDefault="00190753" w:rsidP="006E1120">
      <w:pPr>
        <w:pStyle w:val="NormaleWeb"/>
        <w:numPr>
          <w:ilvl w:val="0"/>
          <w:numId w:val="4"/>
        </w:numPr>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 xml:space="preserve">I fornitori disporranno di procedure atte a mettere al corrente le autorità locali in caso di scarico o emissione accidentali di materiali pericolosi nell’ambiente o in caso di qualsiasi altra emergenza ambientale. I fornitori attueranno un programma di audit </w:t>
      </w:r>
      <w:r w:rsidRPr="00786F05">
        <w:rPr>
          <w:rFonts w:ascii="Source Sans Pro" w:hAnsi="Source Sans Pro"/>
          <w:sz w:val="24"/>
          <w:szCs w:val="24"/>
          <w:lang w:val="it-IT"/>
        </w:rPr>
        <w:lastRenderedPageBreak/>
        <w:t>per il rispetto delle disposizioni e delle norme applicabili in materia ambientale, che includa uno strumento atto a realizzare azioni correttive e a prevenire casi di reiterazione.</w:t>
      </w:r>
    </w:p>
    <w:p w14:paraId="5FEAA26D" w14:textId="1A4D6E8D" w:rsidR="001364EE" w:rsidRPr="00786F05" w:rsidRDefault="001364EE" w:rsidP="006E1120">
      <w:pPr>
        <w:pStyle w:val="NormaleWeb"/>
        <w:numPr>
          <w:ilvl w:val="0"/>
          <w:numId w:val="4"/>
        </w:numPr>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I fornitori conserveranno la documentazione che consenta loro di fornire le informazioni eventualmente richieste e relative, a titolo meramente esemplificativo ma non esaustivo, al consumo di risorse, alle emissioni, al rispetto delle norme, ai rischi e alle responsabilità ambientali e ad altri indici di sostenibilità ambientale. La nostra società invita altresì i propri fornitori a sottoporre le proprie prestazioni ambientali a verifiche esterne, ad esempio mediante il processo di certificazione ISO 14001.</w:t>
      </w:r>
    </w:p>
    <w:p w14:paraId="484488AE" w14:textId="77777777" w:rsidR="00190753" w:rsidRPr="00786F05" w:rsidRDefault="00190753" w:rsidP="00190753">
      <w:pPr>
        <w:pStyle w:val="NormaleWeb"/>
        <w:spacing w:before="0" w:beforeAutospacing="0" w:after="0" w:afterAutospacing="0"/>
        <w:rPr>
          <w:rFonts w:ascii="Source Sans Pro" w:hAnsi="Source Sans Pro"/>
          <w:sz w:val="24"/>
          <w:szCs w:val="24"/>
          <w:lang w:val="it-IT"/>
        </w:rPr>
      </w:pPr>
    </w:p>
    <w:p w14:paraId="67D542B0" w14:textId="21A535C0" w:rsidR="006E1120" w:rsidRPr="00786F05" w:rsidRDefault="00DB0BDA" w:rsidP="006E1120">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b/>
          <w:bCs/>
          <w:sz w:val="24"/>
          <w:szCs w:val="24"/>
          <w:lang w:val="it-IT"/>
        </w:rPr>
        <w:t>Contenuto dei prodotti</w:t>
      </w:r>
    </w:p>
    <w:p w14:paraId="4C0546C5" w14:textId="1D5206D7" w:rsidR="00DB0BDA" w:rsidRPr="00786F05" w:rsidRDefault="006E1120" w:rsidP="006E1120">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La progettazione e lo sviluppo dei prodotti terrà conto dell’impatto ambientale dei prodotti stessi e della possibilità del loro riuso e riciclo. I fornitori di Stanadyne useranno materiali conformi a tutti i requisiti di natura legale e normativa, nonché alle norme della società relative al contenuto dei prodotti e indicate nel Manuale di qualità dei fornitori. Stanadyne si impegna altresì al rispetto dei requisiti previsti in materia di “veicoli fuori uso” e di “registrazione, valutazione, autorizzazione e restrizione delle sostanze chimiche” (“REACH”). I fornitori di Stanadyne sono tenuti alla piena cooperazione con la società allo scopo di realizzare le suddette iniziative, nonché altre iniziative concernenti il riciclo e la tutela dell’ambiente e della salute.</w:t>
      </w:r>
    </w:p>
    <w:p w14:paraId="0860451D" w14:textId="77777777" w:rsidR="006E1120" w:rsidRPr="00786F05" w:rsidRDefault="006E1120" w:rsidP="006E1120">
      <w:pPr>
        <w:pStyle w:val="NormaleWeb"/>
        <w:spacing w:before="0" w:beforeAutospacing="0" w:after="0" w:afterAutospacing="0"/>
        <w:ind w:left="360"/>
        <w:rPr>
          <w:rFonts w:ascii="Source Sans Pro" w:hAnsi="Source Sans Pro"/>
          <w:sz w:val="24"/>
          <w:szCs w:val="24"/>
          <w:lang w:val="it-IT"/>
        </w:rPr>
      </w:pPr>
    </w:p>
    <w:p w14:paraId="7AA6A107" w14:textId="77777777" w:rsidR="006E1120" w:rsidRPr="00786F05" w:rsidRDefault="006E1120" w:rsidP="006E1120">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Produzione dei prodotti</w:t>
      </w:r>
    </w:p>
    <w:p w14:paraId="3676AB06" w14:textId="77777777" w:rsidR="006E1120" w:rsidRPr="00786F05" w:rsidRDefault="0073120F" w:rsidP="00E52ED9">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 xml:space="preserve">Al fine di ridurre al minimo l’impatto ambientale dei processi produttivi e dei prodotti, i fornitori dovranno: </w:t>
      </w:r>
    </w:p>
    <w:p w14:paraId="3993E9E1" w14:textId="77777777" w:rsidR="006E1120" w:rsidRPr="00786F05" w:rsidRDefault="006E1120" w:rsidP="00E52ED9">
      <w:pPr>
        <w:pStyle w:val="NormaleWeb"/>
        <w:numPr>
          <w:ilvl w:val="0"/>
          <w:numId w:val="6"/>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adoperarsi al meglio delle proprie possibilità per ottimizzare l’uso delle risorse e ridurre al minimo l’inquinamento e l’emissione di gas serra</w:t>
      </w:r>
    </w:p>
    <w:p w14:paraId="32BB205F" w14:textId="77777777" w:rsidR="00E52ED9" w:rsidRPr="00786F05" w:rsidRDefault="006E1120" w:rsidP="00E52ED9">
      <w:pPr>
        <w:pStyle w:val="NormaleWeb"/>
        <w:numPr>
          <w:ilvl w:val="0"/>
          <w:numId w:val="6"/>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gestire correttamente, nel rispetto della normativa vigente, il trattamento e lo smaltimento dei rifiuti</w:t>
      </w:r>
    </w:p>
    <w:p w14:paraId="147A965B" w14:textId="77777777" w:rsidR="00E52ED9" w:rsidRPr="00786F05" w:rsidRDefault="00E52ED9" w:rsidP="00E52ED9">
      <w:pPr>
        <w:pStyle w:val="NormaleWeb"/>
        <w:numPr>
          <w:ilvl w:val="0"/>
          <w:numId w:val="6"/>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evitare l’uso di sostanze potenzialmente pericolose (quali definite dalla normativa vigente)</w:t>
      </w:r>
    </w:p>
    <w:p w14:paraId="1D8D901F" w14:textId="457D0E14" w:rsidR="0073120F" w:rsidRPr="00786F05" w:rsidRDefault="00E52ED9" w:rsidP="00E52ED9">
      <w:pPr>
        <w:pStyle w:val="NormaleWeb"/>
        <w:numPr>
          <w:ilvl w:val="0"/>
          <w:numId w:val="6"/>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mettere in atto politiche aziendali di gestione della logistica idonee a prendere in considerazione gli impatti ambientali. Si consiglia vivamente l’adozione di un sistema di gestione ambientale (</w:t>
      </w:r>
      <w:r w:rsidRPr="00786F05">
        <w:rPr>
          <w:rFonts w:ascii="Source Sans Pro" w:hAnsi="Source Sans Pro"/>
          <w:i/>
          <w:iCs/>
          <w:sz w:val="24"/>
          <w:szCs w:val="24"/>
          <w:lang w:val="it-IT"/>
        </w:rPr>
        <w:t>Environmental Management System</w:t>
      </w:r>
      <w:r w:rsidRPr="00786F05">
        <w:rPr>
          <w:rFonts w:ascii="Source Sans Pro" w:hAnsi="Source Sans Pro"/>
          <w:sz w:val="24"/>
          <w:szCs w:val="24"/>
          <w:lang w:val="it-IT"/>
        </w:rPr>
        <w:t>, EMS) in conformità alle norme internazionali (vale a dire ISO14001, EMAS).</w:t>
      </w:r>
      <w:r w:rsidRPr="00786F05">
        <w:rPr>
          <w:rFonts w:ascii="Source Sans Pro" w:hAnsi="Source Sans Pro"/>
          <w:sz w:val="24"/>
          <w:szCs w:val="24"/>
          <w:lang w:val="it-IT"/>
        </w:rPr>
        <w:cr/>
      </w:r>
    </w:p>
    <w:p w14:paraId="50E72070" w14:textId="55936A50" w:rsidR="002129C1" w:rsidRPr="00786F05" w:rsidRDefault="002129C1" w:rsidP="00E52ED9">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 xml:space="preserve">Sostanze vietate </w:t>
      </w:r>
    </w:p>
    <w:p w14:paraId="2DBA8E45" w14:textId="6CD757D4" w:rsidR="002129C1" w:rsidRPr="00786F05" w:rsidRDefault="002129C1" w:rsidP="00BA1C1B">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 xml:space="preserve">È vietata la presenza di determinate sostanze, tra cui l’amianto, il cadmio e il cromo esavalente, all’interno dei prodotti Stanadyne. L’uso di sostanze vietate si applica a ogni persona giuridica e a ogni fornitore di Stanadyne che fornisca prodotti o servizi a qualsiasi persona giuridica legata alla società, tra cui controllate, joint venture, partenariati e distributori di cui la società sia proprietaria. I fornitori sono interamente responsabili del </w:t>
      </w:r>
      <w:r w:rsidRPr="00786F05">
        <w:rPr>
          <w:rFonts w:ascii="Source Sans Pro" w:hAnsi="Source Sans Pro"/>
          <w:sz w:val="24"/>
          <w:szCs w:val="24"/>
          <w:lang w:val="it-IT"/>
        </w:rPr>
        <w:lastRenderedPageBreak/>
        <w:t>prodotto finale fornito a Stanadyne, indipendentemente dalla portata e dalla complessità del flusso della catena di approvvigionamento. Per l’individuazione delle sostanze vietate, si prega di contattare il proprio rappresentante della gestione della catena di approvvigionamento presso Stanadyne.</w:t>
      </w:r>
    </w:p>
    <w:p w14:paraId="45942FC7" w14:textId="77777777" w:rsidR="00BA1C1B" w:rsidRPr="00786F05" w:rsidRDefault="00BA1C1B" w:rsidP="00BA1C1B">
      <w:pPr>
        <w:pStyle w:val="NormaleWeb"/>
        <w:spacing w:before="0" w:beforeAutospacing="0" w:after="0" w:afterAutospacing="0"/>
        <w:ind w:left="360"/>
        <w:rPr>
          <w:rFonts w:ascii="Source Sans Pro" w:hAnsi="Source Sans Pro"/>
          <w:sz w:val="24"/>
          <w:szCs w:val="24"/>
          <w:lang w:val="it-IT"/>
        </w:rPr>
      </w:pPr>
    </w:p>
    <w:p w14:paraId="293492C2" w14:textId="22E7A57D" w:rsidR="00BA1C1B" w:rsidRPr="00786F05" w:rsidRDefault="00E76F44" w:rsidP="00BA1C1B">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Obblighi in materia di origine dei prodotti e approvvigionamento di materie non provenienti da zone di conflitto</w:t>
      </w:r>
    </w:p>
    <w:p w14:paraId="1FDDDD43" w14:textId="77777777" w:rsidR="00FE334F" w:rsidRPr="00786F05" w:rsidRDefault="00BA1C1B" w:rsidP="00E76F44">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Stanadyne si impegna al rispetto del diritto statunitense concernente l’uso e il tracciamento obbligatorio di alcuni minerali detti “minerali provenienti da zone di conflitto”. I fornitori di Stanadyne risponderanno a qualsiasi richiesta di informazioni relativamente al contenuto e al Paese di origine dei prodotti.</w:t>
      </w:r>
      <w:r w:rsidRPr="00786F05">
        <w:rPr>
          <w:lang w:val="it-IT"/>
        </w:rPr>
        <w:t xml:space="preserve"> </w:t>
      </w:r>
      <w:r w:rsidRPr="00786F05">
        <w:rPr>
          <w:rFonts w:ascii="Source Sans Pro" w:hAnsi="Source Sans Pro"/>
          <w:sz w:val="24"/>
          <w:szCs w:val="24"/>
          <w:lang w:val="it-IT"/>
        </w:rPr>
        <w:t xml:space="preserve">I fornitori che fabbrichino componenti, parti o prodotti contenenti materiali provenienti da zone di conflitto sono invitati a tracciarne l’uso. </w:t>
      </w:r>
    </w:p>
    <w:p w14:paraId="0A67889B" w14:textId="77777777" w:rsidR="00FE334F" w:rsidRPr="00786F05" w:rsidRDefault="00FE334F" w:rsidP="00E76F44">
      <w:pPr>
        <w:pStyle w:val="NormaleWeb"/>
        <w:spacing w:before="0" w:beforeAutospacing="0" w:after="0" w:afterAutospacing="0"/>
        <w:ind w:left="360"/>
        <w:rPr>
          <w:rFonts w:ascii="Source Sans Pro" w:hAnsi="Source Sans Pro"/>
          <w:sz w:val="24"/>
          <w:szCs w:val="24"/>
          <w:lang w:val="it-IT"/>
        </w:rPr>
      </w:pPr>
    </w:p>
    <w:p w14:paraId="414701E2" w14:textId="6116EA85" w:rsidR="00FE334F" w:rsidRPr="00786F05" w:rsidRDefault="0083163F" w:rsidP="00FE334F">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I nostri fornitori adotteranno politiche aziendali concernenti i minerali provenienti da zone di conflitto, renderanno note tali politiche ai subfornitori e chiederanno, ove possibile, l’adozione e l’attuazione di politiche aziendali analoghe da parte della propria catena di approvvigionamento. In conformità alle Linee guida dell’OCSE sul dovere di diligenza per una catena di approvvigionamento responsabile di minerali provenienti da zone di conflitto o ad alto rischio, i fornitori eserciteranno la dovuta diligenza sull’interezza delle proprie catene di approvvigionamento in relazione all’approvvigionamento di qualsiasi quantità di stagno, tantalio, tungsteno e oro contenuta nei propri prodotti, al fine di verificare se tali metalli provengano dalla Repubblica Democratica del Congo (“RDC”) o da un Paese confinante. Qualora i prodotti dei fornitori contengano uno qualsiasi dei metalli summenzionati, si verificherà se il loro acquisto comporti, direttamente o per il tramite di terzi, un finanziamento o un vantaggio a favore di gruppi armati responsabili di gravi violazioni di diritti umani nella RDC o in un Paese confinante (Angola, Burundi, Repubblica Centrafricana, Repubblica del Congo, Ruanda, Sud Sudan, Tanzania, Uganda e Zambia).</w:t>
      </w:r>
    </w:p>
    <w:p w14:paraId="012DA258" w14:textId="0DF05D35" w:rsidR="00393B42" w:rsidRPr="00786F05" w:rsidRDefault="00393B42" w:rsidP="00393B42">
      <w:pPr>
        <w:pStyle w:val="NormaleWeb"/>
        <w:spacing w:before="0" w:beforeAutospacing="0" w:after="0" w:afterAutospacing="0"/>
        <w:rPr>
          <w:rFonts w:ascii="Source Sans Pro" w:hAnsi="Source Sans Pro"/>
          <w:sz w:val="24"/>
          <w:szCs w:val="24"/>
          <w:lang w:val="it-IT"/>
        </w:rPr>
      </w:pPr>
    </w:p>
    <w:p w14:paraId="2A792677" w14:textId="77777777" w:rsidR="00C336BB" w:rsidRPr="00786F05" w:rsidRDefault="00C336BB" w:rsidP="00C336BB">
      <w:pPr>
        <w:pStyle w:val="NormaleWeb"/>
        <w:spacing w:before="0" w:beforeAutospacing="0" w:after="0" w:afterAutospacing="0"/>
        <w:ind w:left="1080"/>
        <w:rPr>
          <w:rFonts w:ascii="Source Sans Pro" w:hAnsi="Source Sans Pro"/>
          <w:sz w:val="24"/>
          <w:szCs w:val="24"/>
          <w:lang w:val="it-IT"/>
        </w:rPr>
      </w:pPr>
      <w:r w:rsidRPr="00786F05">
        <w:rPr>
          <w:rFonts w:ascii="Source Sans Pro" w:hAnsi="Source Sans Pro"/>
          <w:sz w:val="24"/>
          <w:szCs w:val="24"/>
          <w:lang w:val="it-IT"/>
        </w:rPr>
        <w:t>Misure raccomandate ai fini del rispetto delle norme</w:t>
      </w:r>
    </w:p>
    <w:p w14:paraId="04C57B5A" w14:textId="77777777" w:rsidR="00C336BB" w:rsidRPr="00786F05" w:rsidRDefault="00C336BB" w:rsidP="00C336BB">
      <w:pPr>
        <w:pStyle w:val="NormaleWeb"/>
        <w:numPr>
          <w:ilvl w:val="0"/>
          <w:numId w:val="8"/>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Piena conoscenza e pieno rispetto della normativa vigente e impegno a mantenersi informati su eventuali modifiche, a livello legislativo o regolamentare, che possano avere conseguenze sulle attività.</w:t>
      </w:r>
    </w:p>
    <w:p w14:paraId="2719D030" w14:textId="77777777" w:rsidR="00C336BB" w:rsidRPr="00786F05" w:rsidRDefault="00C336BB" w:rsidP="00C336BB">
      <w:pPr>
        <w:pStyle w:val="NormaleWeb"/>
        <w:numPr>
          <w:ilvl w:val="0"/>
          <w:numId w:val="8"/>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Conoscenza dei dipendenti della normativa vigente e realizzazione di sistemi finalizzati al controllo del rispetto delle norme.</w:t>
      </w:r>
    </w:p>
    <w:p w14:paraId="24548686" w14:textId="77777777" w:rsidR="00C336BB" w:rsidRPr="00786F05" w:rsidRDefault="00C336BB" w:rsidP="00C336BB">
      <w:pPr>
        <w:pStyle w:val="NormaleWeb"/>
        <w:numPr>
          <w:ilvl w:val="0"/>
          <w:numId w:val="8"/>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Tempestiva risposta a richieste di informazioni relative alla presenza e all’origine di minerali provenienti da zone di conflitto contenuti in prodotti forniti a Stanadyne.</w:t>
      </w:r>
    </w:p>
    <w:p w14:paraId="49826568" w14:textId="77777777" w:rsidR="00C336BB" w:rsidRDefault="00C336BB" w:rsidP="00393B42">
      <w:pPr>
        <w:pStyle w:val="NormaleWeb"/>
        <w:spacing w:before="0" w:beforeAutospacing="0" w:after="0" w:afterAutospacing="0"/>
        <w:rPr>
          <w:rFonts w:ascii="Source Sans Pro" w:hAnsi="Source Sans Pro"/>
          <w:sz w:val="24"/>
          <w:szCs w:val="24"/>
          <w:lang w:val="it-IT"/>
        </w:rPr>
      </w:pPr>
    </w:p>
    <w:p w14:paraId="45ADBD20" w14:textId="77777777" w:rsidR="002953E6" w:rsidRDefault="002953E6" w:rsidP="00393B42">
      <w:pPr>
        <w:pStyle w:val="NormaleWeb"/>
        <w:spacing w:before="0" w:beforeAutospacing="0" w:after="0" w:afterAutospacing="0"/>
        <w:rPr>
          <w:rFonts w:ascii="Source Sans Pro" w:hAnsi="Source Sans Pro"/>
          <w:sz w:val="24"/>
          <w:szCs w:val="24"/>
          <w:lang w:val="it-IT"/>
        </w:rPr>
      </w:pPr>
    </w:p>
    <w:p w14:paraId="0EAF9D9C" w14:textId="77777777" w:rsidR="002953E6" w:rsidRPr="00786F05" w:rsidRDefault="002953E6" w:rsidP="00393B42">
      <w:pPr>
        <w:pStyle w:val="NormaleWeb"/>
        <w:spacing w:before="0" w:beforeAutospacing="0" w:after="0" w:afterAutospacing="0"/>
        <w:rPr>
          <w:rFonts w:ascii="Source Sans Pro" w:hAnsi="Source Sans Pro"/>
          <w:sz w:val="24"/>
          <w:szCs w:val="24"/>
          <w:lang w:val="it-IT"/>
        </w:rPr>
      </w:pPr>
    </w:p>
    <w:p w14:paraId="53A81D96" w14:textId="06ED9335" w:rsidR="0044362A" w:rsidRPr="00786F05" w:rsidRDefault="0044362A" w:rsidP="00393B42">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lastRenderedPageBreak/>
        <w:t>Rispetto delle norme giuridiche e legislative</w:t>
      </w:r>
    </w:p>
    <w:p w14:paraId="1E8D1DA5" w14:textId="77777777" w:rsidR="0044362A" w:rsidRPr="00786F05" w:rsidRDefault="00393B42" w:rsidP="0044362A">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Stanadyne è una società globale che opera all’interno di un panorama giuridico assai complesso. Il nostro principio guida è chiaro: rispettiamo la legge, dovunque. Tale principio si estende anche a tutti i fornitori di Stanadyne, i quali sono tenuti a rispettare le leggi, le norme e le disposizioni dei rispettivi Paesi, comprese alcune leggi statunitensi, anche nel caso in cui essi abbiano sede in un Paese diverso. </w:t>
      </w:r>
    </w:p>
    <w:p w14:paraId="79441CD1" w14:textId="77777777" w:rsidR="0044362A" w:rsidRPr="00786F05" w:rsidRDefault="0044362A" w:rsidP="0044362A">
      <w:pPr>
        <w:pStyle w:val="NormaleWeb"/>
        <w:spacing w:before="0" w:beforeAutospacing="0" w:after="0" w:afterAutospacing="0"/>
        <w:ind w:left="360"/>
        <w:rPr>
          <w:rFonts w:ascii="Source Sans Pro" w:hAnsi="Source Sans Pro"/>
          <w:sz w:val="24"/>
          <w:szCs w:val="24"/>
          <w:lang w:val="it-IT"/>
        </w:rPr>
      </w:pPr>
    </w:p>
    <w:p w14:paraId="1C747DCA" w14:textId="724C6ED0" w:rsidR="0044362A" w:rsidRPr="00786F05" w:rsidRDefault="00393B42" w:rsidP="0044362A">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Normativa locale e regionale</w:t>
      </w:r>
    </w:p>
    <w:p w14:paraId="5E8A8CBB" w14:textId="4B40EC5B" w:rsidR="00393B42" w:rsidRPr="00786F05" w:rsidRDefault="00393B42" w:rsidP="0044362A">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I fornitori di Stanadyne sono tenuti a seguire le linee guida fornite dalla propria normativa locale e regionale, nonché le eventuali modifiche che intervengano durante la vita del prodotto oggetto di fornitura. La società si aspetta altresì che i fornitori garantiscano, da parte della propria successiva catena di approvvigionamento, l’osservanza e il rispetto della legalità nel rispettivo Paese, territorio o regione. Non sarà tollerata alcuna violazione di leggi a livello locale, regionale o nazionale e qualsiasi problema dovrà essere sottoposto all’esame di Stanadyne non appena se ne avrà notizia.</w:t>
      </w:r>
    </w:p>
    <w:p w14:paraId="14B84C3B" w14:textId="7D513FDB" w:rsidR="0044362A" w:rsidRPr="00786F05" w:rsidRDefault="0044362A" w:rsidP="00C336BB">
      <w:pPr>
        <w:pStyle w:val="NormaleWeb"/>
        <w:spacing w:before="0" w:beforeAutospacing="0" w:after="0" w:afterAutospacing="0"/>
        <w:rPr>
          <w:rFonts w:ascii="Source Sans Pro" w:hAnsi="Source Sans Pro"/>
          <w:sz w:val="24"/>
          <w:szCs w:val="24"/>
          <w:lang w:val="it-IT"/>
        </w:rPr>
      </w:pPr>
    </w:p>
    <w:p w14:paraId="0445C7FD" w14:textId="4C2AE1B6" w:rsidR="00393B42" w:rsidRPr="00786F05" w:rsidRDefault="00393B42" w:rsidP="00C336BB">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Restrizioni commerciali e controlli sulle esportazioni</w:t>
      </w:r>
    </w:p>
    <w:p w14:paraId="0415F787" w14:textId="47DB15ED" w:rsidR="00393B42" w:rsidRPr="00786F05" w:rsidRDefault="00393B42" w:rsidP="00C336BB">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Ogni fornitore è direttamente o indirettamente responsabile dell’importazione ed esportazione di merci vendute a Stanadyne ed è tenuto a conoscere e rispettare tutte le normative applicabili in materia di commercio internazionale. Di conseguenza, i fornitori dovranno, tra l’altro, redigere dichiarazioni doganali precise, astenersi dall’indicare il valore o la natura delle merci in modo errato, tale da far sorgere responsabilità in capo a Stanadyne, e ottenere (o cooperare all’ottenimento) di qualsiasi licenza, approvazione o altra autorizzazione di cui sia necessario il rilascio.</w:t>
      </w:r>
      <w:r w:rsidRPr="00786F05">
        <w:rPr>
          <w:rFonts w:ascii="Source Sans Pro" w:hAnsi="Source Sans Pro"/>
          <w:sz w:val="24"/>
          <w:szCs w:val="24"/>
          <w:lang w:val="it-IT"/>
        </w:rPr>
        <w:cr/>
      </w:r>
    </w:p>
    <w:p w14:paraId="59C59583" w14:textId="77777777" w:rsidR="00393B42" w:rsidRPr="00786F05" w:rsidRDefault="00393B42" w:rsidP="00C336BB">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Leggi in materia di controllo sulle esportazioni</w:t>
      </w:r>
    </w:p>
    <w:p w14:paraId="0C05A786" w14:textId="5136FFDB" w:rsidR="00393B42" w:rsidRPr="00786F05" w:rsidRDefault="00944100" w:rsidP="00C336BB">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Stanadyne è soggetta al diritto internazionale che disciplina, limita e talvolta vieta la conduzione di affari con determinati Paesi, enti, persone fisiche e applicazioni di uso finale. Tra tali restrizioni possono rientrare controlli sull’esportazione e la riesportazione di beni o dati tecnici verso altri Paesi o verso dipendenti di nazionalità diversa da quella del luogo in cui si trovano. Una disciplina speciale è prevista altresì per prodotti o dati tecnici usati in applicazioni di difesa e militari. I fornitori potranno ottenere l’accesso a determinate tecnologie, informazioni, prodotti o software di Stanadyne in conformità al suddetto diritto che disciplina il commercio internazionale. I fornitori e i subfornitori di Stanadyne dovranno essere a conoscenza di tali restrizioni, si asterranno dall’intraprendere azioni che violino tali norme o le politiche aziendali della società e coopereranno con la stessa relativamente a qualsiasi procedura necessaria per il rispetto delle norme e a qualsiasi licenza richiesta.</w:t>
      </w:r>
    </w:p>
    <w:p w14:paraId="5D1C8CC0" w14:textId="77777777" w:rsidR="00944100" w:rsidRPr="00786F05" w:rsidRDefault="00944100" w:rsidP="00C336BB">
      <w:pPr>
        <w:pStyle w:val="NormaleWeb"/>
        <w:spacing w:before="0" w:beforeAutospacing="0" w:after="0" w:afterAutospacing="0"/>
        <w:rPr>
          <w:rFonts w:ascii="Source Sans Pro" w:hAnsi="Source Sans Pro"/>
          <w:b/>
          <w:bCs/>
          <w:sz w:val="24"/>
          <w:szCs w:val="24"/>
          <w:lang w:val="it-IT"/>
        </w:rPr>
      </w:pPr>
    </w:p>
    <w:p w14:paraId="38CFA285" w14:textId="13F5F09E" w:rsidR="00944100" w:rsidRPr="00786F05" w:rsidRDefault="00944100" w:rsidP="00C336BB">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Sicurezza dei prodotti</w:t>
      </w:r>
    </w:p>
    <w:p w14:paraId="109A8BE8" w14:textId="53D8F8BC" w:rsidR="00944100" w:rsidRPr="00786F05" w:rsidRDefault="00944100" w:rsidP="00C336BB">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 xml:space="preserve">I fornitori di Stanadyne intraprenderanno ogni ragionevole misura di sicurezza relativamente alla progettazione e alla fabbricazione dei prodotti venduti alla società. </w:t>
      </w:r>
      <w:r w:rsidRPr="00786F05">
        <w:rPr>
          <w:rFonts w:ascii="Source Sans Pro" w:hAnsi="Source Sans Pro"/>
          <w:sz w:val="24"/>
          <w:szCs w:val="24"/>
          <w:lang w:val="it-IT"/>
        </w:rPr>
        <w:lastRenderedPageBreak/>
        <w:t>Ogni fornitore di Stanadyne ha l’obbligo di informare senza indugio la società in caso di problemi relativi alla sicurezza di un prodotto venduto alla stessa.</w:t>
      </w:r>
    </w:p>
    <w:p w14:paraId="45CB2E78" w14:textId="77777777" w:rsidR="00944100" w:rsidRPr="00786F05" w:rsidRDefault="00944100" w:rsidP="00C336BB">
      <w:pPr>
        <w:pStyle w:val="NormaleWeb"/>
        <w:spacing w:before="0" w:beforeAutospacing="0" w:after="0" w:afterAutospacing="0"/>
        <w:rPr>
          <w:rFonts w:ascii="Source Sans Pro" w:hAnsi="Source Sans Pro"/>
          <w:sz w:val="24"/>
          <w:szCs w:val="24"/>
          <w:lang w:val="it-IT"/>
        </w:rPr>
      </w:pPr>
    </w:p>
    <w:p w14:paraId="6A9AC426" w14:textId="77777777" w:rsidR="00944100" w:rsidRPr="00786F05" w:rsidRDefault="00944100" w:rsidP="00C336BB">
      <w:pPr>
        <w:pStyle w:val="NormaleWeb"/>
        <w:spacing w:before="0" w:beforeAutospacing="0" w:after="0" w:afterAutospacing="0"/>
        <w:ind w:left="360"/>
        <w:rPr>
          <w:rFonts w:ascii="Source Sans Pro" w:hAnsi="Source Sans Pro"/>
          <w:b/>
          <w:bCs/>
          <w:sz w:val="24"/>
          <w:szCs w:val="24"/>
          <w:lang w:val="it-IT"/>
        </w:rPr>
      </w:pPr>
      <w:r w:rsidRPr="00786F05">
        <w:rPr>
          <w:rFonts w:ascii="Source Sans Pro" w:hAnsi="Source Sans Pro"/>
          <w:b/>
          <w:bCs/>
          <w:sz w:val="24"/>
          <w:szCs w:val="24"/>
          <w:lang w:val="it-IT"/>
        </w:rPr>
        <w:t>Omaggi, favori e attività di rappresentanza</w:t>
      </w:r>
    </w:p>
    <w:p w14:paraId="41EB5B93" w14:textId="38D61916" w:rsidR="00A10539" w:rsidRPr="00786F05" w:rsidRDefault="00944100" w:rsidP="00C336BB">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Stanadyne seleziona i propri fornitori in base al valore complessivo, che include la qualità, il prezzo e i servizi offerti. Al fine di rispettare i conflitti di interessi e di evitare qualsiasi influenza sleale sui dipendenti di Stanadyne attraverso regalie inopportune, i fornitori limiteranno l’elargizione e la ricezione di omaggi, favori, attività di rappresentanza o altri omaggi commerciali a un valore significativo inferiore a $100. Sebbene lo scambio di omaggi, tra cui pasti, attività di rappresentanza e doni di modesto valore, sia una prassi commerciale diffusa, tali scambi dovranno essere occasionali e di valore simbolico. Si prega di rivolgersi al proprio rappresentante contrattuale presso Stanadyne in caso di dubbi sull’ammissibilità di potenziali omaggi o attività di rappresentanza ai sensi delle politiche aziendali della società.</w:t>
      </w:r>
    </w:p>
    <w:p w14:paraId="2A3842FA" w14:textId="77777777" w:rsidR="002119F3" w:rsidRPr="00786F05" w:rsidRDefault="002119F3" w:rsidP="00C336BB">
      <w:pPr>
        <w:pStyle w:val="NormaleWeb"/>
        <w:spacing w:before="0" w:beforeAutospacing="0" w:after="0" w:afterAutospacing="0"/>
        <w:ind w:left="360"/>
        <w:rPr>
          <w:rFonts w:ascii="Source Sans Pro" w:hAnsi="Source Sans Pro"/>
          <w:sz w:val="24"/>
          <w:szCs w:val="24"/>
          <w:lang w:val="it-IT"/>
        </w:rPr>
      </w:pPr>
    </w:p>
    <w:p w14:paraId="245FE609" w14:textId="52B79567" w:rsidR="00944100" w:rsidRPr="00786F05" w:rsidRDefault="003F5254" w:rsidP="00C336BB">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Si sottolinea che i dipendenti di Stanadyne sono tenuti ad attenersi a una politica aziendale che vieta loro di accettare omaggi e attività di rappresentanza di valore significativo (superiore a $100). Qualora un soggetto appartenente a Stanadyne solleciti un omaggio o un favore, il destinatario di tale richiesta dovrà riferire l’accaduto alle Risorse umane.</w:t>
      </w:r>
    </w:p>
    <w:p w14:paraId="02819832" w14:textId="77777777" w:rsidR="003F5254" w:rsidRPr="00786F05" w:rsidRDefault="003F5254" w:rsidP="00C336BB">
      <w:pPr>
        <w:pStyle w:val="NormaleWeb"/>
        <w:spacing w:before="0" w:beforeAutospacing="0" w:after="0" w:afterAutospacing="0"/>
        <w:ind w:left="360"/>
        <w:rPr>
          <w:rFonts w:ascii="Source Sans Pro" w:hAnsi="Source Sans Pro"/>
          <w:sz w:val="24"/>
          <w:szCs w:val="24"/>
          <w:lang w:val="it-IT"/>
        </w:rPr>
      </w:pPr>
    </w:p>
    <w:p w14:paraId="0D5ECB25" w14:textId="31B01F61" w:rsidR="00944100" w:rsidRPr="00786F05" w:rsidRDefault="00944100" w:rsidP="00C336BB">
      <w:pPr>
        <w:pStyle w:val="NormaleWeb"/>
        <w:spacing w:before="0" w:beforeAutospacing="0" w:after="0" w:afterAutospacing="0"/>
        <w:ind w:left="360"/>
        <w:rPr>
          <w:rFonts w:ascii="Source Sans Pro" w:hAnsi="Source Sans Pro"/>
          <w:sz w:val="24"/>
          <w:szCs w:val="24"/>
          <w:lang w:val="it-IT"/>
        </w:rPr>
      </w:pPr>
      <w:r w:rsidRPr="00786F05">
        <w:rPr>
          <w:rFonts w:ascii="Source Sans Pro" w:hAnsi="Source Sans Pro"/>
          <w:sz w:val="24"/>
          <w:szCs w:val="24"/>
          <w:lang w:val="it-IT"/>
        </w:rPr>
        <w:t>Sono considerati assolutamente inammissibili, ai sensi della politica aziendale di Stanadyne, i seguenti scambi di regalie e omaggi commerciali:</w:t>
      </w:r>
    </w:p>
    <w:p w14:paraId="4CB0ACD2" w14:textId="77777777" w:rsidR="003F5254" w:rsidRPr="00786F05" w:rsidRDefault="003F5254" w:rsidP="003F5254">
      <w:pPr>
        <w:pStyle w:val="NormaleWeb"/>
        <w:spacing w:before="0" w:beforeAutospacing="0" w:after="0" w:afterAutospacing="0"/>
        <w:ind w:left="720"/>
        <w:rPr>
          <w:rFonts w:ascii="Source Sans Pro" w:hAnsi="Source Sans Pro"/>
          <w:sz w:val="24"/>
          <w:szCs w:val="24"/>
          <w:lang w:val="it-IT"/>
        </w:rPr>
      </w:pPr>
    </w:p>
    <w:p w14:paraId="08A40C02" w14:textId="77777777" w:rsidR="00944100" w:rsidRPr="00786F05" w:rsidRDefault="00944100" w:rsidP="003F5254">
      <w:pPr>
        <w:pStyle w:val="NormaleWeb"/>
        <w:numPr>
          <w:ilvl w:val="0"/>
          <w:numId w:val="7"/>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doni in denaro o mezzi equivalenti </w:t>
      </w:r>
    </w:p>
    <w:p w14:paraId="186D59BB" w14:textId="77777777" w:rsidR="00944100" w:rsidRPr="00786F05" w:rsidRDefault="00944100" w:rsidP="003F5254">
      <w:pPr>
        <w:pStyle w:val="NormaleWeb"/>
        <w:numPr>
          <w:ilvl w:val="0"/>
          <w:numId w:val="7"/>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oggetti offerti con l’aspettativa di una contropartita </w:t>
      </w:r>
    </w:p>
    <w:p w14:paraId="36182CD5" w14:textId="77777777" w:rsidR="00944100" w:rsidRPr="00786F05" w:rsidRDefault="00944100" w:rsidP="003F5254">
      <w:pPr>
        <w:pStyle w:val="NormaleWeb"/>
        <w:numPr>
          <w:ilvl w:val="0"/>
          <w:numId w:val="7"/>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omaggi commerciali scambiati tra le parti di una gara d'appalto in corso</w:t>
      </w:r>
    </w:p>
    <w:p w14:paraId="587CAF4F" w14:textId="792BBDFB" w:rsidR="00944100" w:rsidRPr="00786F05" w:rsidRDefault="00944100" w:rsidP="003F5254">
      <w:pPr>
        <w:pStyle w:val="NormaleWeb"/>
        <w:numPr>
          <w:ilvl w:val="0"/>
          <w:numId w:val="7"/>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attività di rappresentanza o altri omaggi commerciali contrari al buon costume o che violino il Codice di comportamento dei dipendenti della nostra società </w:t>
      </w:r>
    </w:p>
    <w:p w14:paraId="42067ADF" w14:textId="77777777" w:rsidR="008E0C0A" w:rsidRPr="00786F05" w:rsidRDefault="008E0C0A" w:rsidP="003F5254">
      <w:pPr>
        <w:pStyle w:val="NormaleWeb"/>
        <w:spacing w:before="0" w:beforeAutospacing="0" w:after="0" w:afterAutospacing="0"/>
        <w:ind w:left="720"/>
        <w:rPr>
          <w:rFonts w:ascii="Source Sans Pro" w:hAnsi="Source Sans Pro"/>
          <w:sz w:val="24"/>
          <w:szCs w:val="24"/>
          <w:lang w:val="it-IT"/>
        </w:rPr>
      </w:pPr>
    </w:p>
    <w:p w14:paraId="5445561F" w14:textId="5C5E933F" w:rsidR="004A58F4" w:rsidRPr="00786F05" w:rsidRDefault="00FD0165" w:rsidP="00044953">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Contrasto alla corruzione</w:t>
      </w:r>
    </w:p>
    <w:p w14:paraId="091AD2E2" w14:textId="1BA9C3BE" w:rsidR="00FD0165" w:rsidRPr="00786F05" w:rsidRDefault="00FD0165" w:rsidP="00044953">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Stanadyne vieta severamente ogni forma di corruzione, tangenti o altre forme di pagamento indebito. La società non tollera alcuna condotta corruttiva, indipendentemente dal fatto che l’offerta o il pagamento siano effettuati direttamente da Stanadyne o per conto della stessa, in qualsiasi luogo del mondo, nei confronti di dirigenti, rappresentanti o dipendenti di qualsiasi cliente, fornitore o concorrente, o nei confronti di terzi, tra cui funzionari pubblici o soggetti del settore commerciale e privato. I fornitori sono tenuti a rispettare la normativa e la politica aziendale vigenti che vietino l’elargizione di oggetti di valore a persone fisiche o giuridiche con l’obiettivo di ottenere un vantaggio commerciale sleale. Per corruzione si intende non solo il pagamento di denaro, ma l’elargizione di qualsiasi oggetto di valore, tra cui attività di rappresentanza o spese di viaggio di ingente valore economico, future offerte di lavoro o donazioni a organizzazioni politiche o di beneficenza. </w:t>
      </w:r>
    </w:p>
    <w:p w14:paraId="669739CC" w14:textId="352111D2" w:rsidR="004A58F4" w:rsidRPr="00786F05" w:rsidRDefault="004A58F4" w:rsidP="00A43F7E">
      <w:pPr>
        <w:pStyle w:val="NormaleWeb"/>
        <w:spacing w:before="0" w:beforeAutospacing="0" w:after="0" w:afterAutospacing="0"/>
        <w:ind w:left="720"/>
        <w:rPr>
          <w:rFonts w:ascii="Source Sans Pro" w:hAnsi="Source Sans Pro"/>
          <w:b/>
          <w:bCs/>
          <w:sz w:val="24"/>
          <w:szCs w:val="24"/>
          <w:lang w:val="it-IT"/>
        </w:rPr>
      </w:pPr>
    </w:p>
    <w:p w14:paraId="50B56474" w14:textId="6108BB87" w:rsidR="00044953" w:rsidRPr="00786F05" w:rsidRDefault="00044953" w:rsidP="00A43F7E">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t>Corruzione</w:t>
      </w:r>
    </w:p>
    <w:p w14:paraId="3779BDFA" w14:textId="4BF2F1A0" w:rsidR="00944100" w:rsidRPr="00786F05" w:rsidRDefault="00A43F7E" w:rsidP="00C336BB">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È fatto divieto a tutti i fornitori e ai loro dipendenti, rappresentanti o preposti, direttamente o per il tramite di terzi, di accettare, richiedere, offrire o pagare somme di denaro a fini corruttivi o di fornire qualsiasi altro oggetto di valore (tra cui omaggi o elargizioni, fatta eccezione per articoli commerciali di modesto valore economico) a qualsiasi dipendente di Stanadyne o soggetto terzo. Le persone fisiche, le società e le organizzazioni che operino, a qualsiasi titolo, per conto di Stanadyne dovranno rispettare tale politica aziendale. Prima, durante o dopo la prestazione di servizi per Stanadyne potrà essere richiesto di certificare l’intesa sulla presente politica e di dare prova del rispetto della medesima.</w:t>
      </w:r>
    </w:p>
    <w:p w14:paraId="422C6E74" w14:textId="0BD04EBD" w:rsidR="00C336BB" w:rsidRPr="00786F05" w:rsidRDefault="00C336BB" w:rsidP="00C336BB">
      <w:pPr>
        <w:pStyle w:val="NormaleWeb"/>
        <w:spacing w:before="0" w:beforeAutospacing="0" w:after="0" w:afterAutospacing="0"/>
        <w:ind w:left="720"/>
        <w:rPr>
          <w:rFonts w:ascii="Source Sans Pro" w:hAnsi="Source Sans Pro"/>
          <w:sz w:val="24"/>
          <w:szCs w:val="24"/>
          <w:lang w:val="it-IT"/>
        </w:rPr>
      </w:pPr>
    </w:p>
    <w:p w14:paraId="50B30B63" w14:textId="77777777" w:rsidR="00EF395D" w:rsidRPr="00786F05" w:rsidRDefault="00EF395D" w:rsidP="00EF395D">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t>Diritto in materia di concorrenza leale</w:t>
      </w:r>
    </w:p>
    <w:p w14:paraId="4673D335" w14:textId="72A55EF3" w:rsidR="00EF395D" w:rsidRPr="00786F05" w:rsidRDefault="00EF395D" w:rsidP="00EF395D">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Pur essendo fortemente competitiva nella propria attività commerciale, Stanadyne si impegna a rispettare i principi della concorrenza leale e onesta sul mercato globale. I fornitori della società osserveranno la medesima condotta in materia di concorrenza e rispetteranno il diritto concernente gli accordi tra concorrenti o rivenditori, la discriminazione di prezzo, la fissazione dei prezzi o altre azioni o circostanze che possano causare una riduzione sleale della concorrenza. I fornitori svolgeranno la propria attività nel rispetto dei principi della concorrenza leale e in conformità al diritto applicabile in materia di antitrust e concorrenza.</w:t>
      </w:r>
    </w:p>
    <w:p w14:paraId="26463663" w14:textId="77777777" w:rsidR="00EF395D" w:rsidRPr="00786F05" w:rsidRDefault="00EF395D" w:rsidP="00EF395D">
      <w:pPr>
        <w:pStyle w:val="NormaleWeb"/>
        <w:spacing w:before="0" w:beforeAutospacing="0" w:after="0" w:afterAutospacing="0"/>
        <w:ind w:left="720"/>
        <w:rPr>
          <w:rFonts w:ascii="Source Sans Pro" w:hAnsi="Source Sans Pro"/>
          <w:b/>
          <w:bCs/>
          <w:sz w:val="24"/>
          <w:szCs w:val="24"/>
          <w:lang w:val="it-IT"/>
        </w:rPr>
      </w:pPr>
    </w:p>
    <w:p w14:paraId="167CCD2B" w14:textId="132C51AE" w:rsidR="00EF395D" w:rsidRPr="00786F05" w:rsidRDefault="00EF395D" w:rsidP="00EF395D">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t>Lealtà e onestà nelle trattative</w:t>
      </w:r>
    </w:p>
    <w:p w14:paraId="464D5D1D" w14:textId="145921FF" w:rsidR="00EF395D" w:rsidRPr="00786F05" w:rsidRDefault="00C336BB" w:rsidP="00EF395D">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 xml:space="preserve">Le informazioni fornite a Stanadyne nel corso di trattative o per altre ragioni dovranno essere precise. È vietato qualsiasi tentativo di influenzare scorrettamente il corso delle trattative con mezzi fraudolenti. I fornitori agiranno nel pieno rispetto del diritto e delle norme concernenti l’attività commerciale, tra cui il diritto in materia di concorrenza e prassi commerciali leali. </w:t>
      </w:r>
    </w:p>
    <w:p w14:paraId="5D817E97" w14:textId="59B9407B" w:rsidR="00EF395D" w:rsidRPr="00786F05" w:rsidRDefault="00EF395D" w:rsidP="00EF395D">
      <w:pPr>
        <w:pStyle w:val="NormaleWeb"/>
        <w:spacing w:before="0" w:beforeAutospacing="0" w:after="0" w:afterAutospacing="0"/>
        <w:ind w:left="720"/>
        <w:rPr>
          <w:rFonts w:ascii="Source Sans Pro" w:hAnsi="Source Sans Pro"/>
          <w:b/>
          <w:bCs/>
          <w:sz w:val="24"/>
          <w:szCs w:val="24"/>
          <w:lang w:val="it-IT"/>
        </w:rPr>
      </w:pPr>
    </w:p>
    <w:p w14:paraId="0B7F1499" w14:textId="77777777" w:rsidR="00A057D7" w:rsidRPr="00786F05" w:rsidRDefault="00A057D7" w:rsidP="00A057D7">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t>Precisione della documentazione contabile</w:t>
      </w:r>
    </w:p>
    <w:p w14:paraId="2545F325" w14:textId="63A369AA" w:rsidR="00A057D7" w:rsidRPr="00786F05" w:rsidRDefault="00A057D7" w:rsidP="00A057D7">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Le fatture e gli altri documenti relativi a operazioni commerciali emessi dai fornitori e destinati a Stanadyne saranno precisi e completi. I fornitori si asterranno dal favorire o dal tenere condotte attive od omissive di cui si possa ragionevolmente prevedere, come conseguenza, un pregiudizio all’assoluta precisione e completezza delle scritture contabili e finanziarie di Stanadyne. Sconti, riduzioni di prezzo e altri crediti saranno forniti a Stanadyne nella loro integralità ed entro il periodo previsto per la loro maturazione o concessione, salvo ove diversamente previsto dalle condizioni del contratto applicabile. Inoltre, l’ammontare e la data di decorrenza di qualsiasi aumento di prezzo dovr</w:t>
      </w:r>
      <w:r w:rsidR="00786F05">
        <w:rPr>
          <w:rFonts w:ascii="Source Sans Pro" w:hAnsi="Source Sans Pro"/>
          <w:sz w:val="24"/>
          <w:szCs w:val="24"/>
          <w:lang w:val="it-IT"/>
        </w:rPr>
        <w:t>anno</w:t>
      </w:r>
      <w:r w:rsidRPr="00786F05">
        <w:rPr>
          <w:rFonts w:ascii="Source Sans Pro" w:hAnsi="Source Sans Pro"/>
          <w:sz w:val="24"/>
          <w:szCs w:val="24"/>
          <w:lang w:val="it-IT"/>
        </w:rPr>
        <w:t xml:space="preserve"> essere conform</w:t>
      </w:r>
      <w:r w:rsidR="00786F05">
        <w:rPr>
          <w:rFonts w:ascii="Source Sans Pro" w:hAnsi="Source Sans Pro"/>
          <w:sz w:val="24"/>
          <w:szCs w:val="24"/>
          <w:lang w:val="it-IT"/>
        </w:rPr>
        <w:t>i</w:t>
      </w:r>
      <w:r w:rsidRPr="00786F05">
        <w:rPr>
          <w:rFonts w:ascii="Source Sans Pro" w:hAnsi="Source Sans Pro"/>
          <w:sz w:val="24"/>
          <w:szCs w:val="24"/>
          <w:lang w:val="it-IT"/>
        </w:rPr>
        <w:t xml:space="preserve"> alle condizioni pattuite. I costi, le competenze e le spese addebitabili alla società dovranno essere descritti con chiarezza e precisione ed effettivamente sostenuti.</w:t>
      </w:r>
    </w:p>
    <w:p w14:paraId="3C545CF6" w14:textId="77777777" w:rsidR="00A057D7" w:rsidRPr="00786F05" w:rsidRDefault="00A057D7" w:rsidP="00EF395D">
      <w:pPr>
        <w:pStyle w:val="NormaleWeb"/>
        <w:spacing w:before="0" w:beforeAutospacing="0" w:after="0" w:afterAutospacing="0"/>
        <w:ind w:left="720"/>
        <w:rPr>
          <w:rFonts w:ascii="Source Sans Pro" w:hAnsi="Source Sans Pro"/>
          <w:b/>
          <w:bCs/>
          <w:sz w:val="24"/>
          <w:szCs w:val="24"/>
          <w:lang w:val="it-IT"/>
        </w:rPr>
      </w:pPr>
    </w:p>
    <w:p w14:paraId="0E23DC8D" w14:textId="7A3BA6F8" w:rsidR="00044953" w:rsidRPr="00786F05" w:rsidRDefault="00044953" w:rsidP="00EF395D">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lastRenderedPageBreak/>
        <w:t>Antiriciclaggio</w:t>
      </w:r>
    </w:p>
    <w:p w14:paraId="10D0CBA4" w14:textId="059B3791" w:rsidR="00044953" w:rsidRPr="00786F05" w:rsidRDefault="00044953" w:rsidP="00EF395D">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È fatto divieto ai fornitori di intraprendere o partecipare in qualsiasi modo ad attività che comportino il riciclaggio di denaro o che possano assumerne la parvenza; i fornitori agiranno nel rigoroso rispetto della normativa antiriciclaggio vigente.</w:t>
      </w:r>
    </w:p>
    <w:p w14:paraId="2EAF596B" w14:textId="77777777" w:rsidR="00A057D7" w:rsidRPr="00786F05" w:rsidRDefault="00A057D7" w:rsidP="00EF395D">
      <w:pPr>
        <w:pStyle w:val="NormaleWeb"/>
        <w:spacing w:before="0" w:beforeAutospacing="0" w:after="0" w:afterAutospacing="0"/>
        <w:ind w:left="720"/>
        <w:rPr>
          <w:rFonts w:ascii="Source Sans Pro" w:hAnsi="Source Sans Pro"/>
          <w:sz w:val="24"/>
          <w:szCs w:val="24"/>
          <w:lang w:val="it-IT"/>
        </w:rPr>
      </w:pPr>
    </w:p>
    <w:p w14:paraId="0D408A48" w14:textId="6951F68A" w:rsidR="00A057D7" w:rsidRPr="00786F05" w:rsidRDefault="00A057D7" w:rsidP="00A057D7">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t>Protezione di informazioni riservate, tecnologie e proprietà intellettuale</w:t>
      </w:r>
    </w:p>
    <w:p w14:paraId="7C655710" w14:textId="4F7804EF" w:rsidR="00A057D7" w:rsidRPr="00786F05" w:rsidRDefault="00A057D7" w:rsidP="00BB143E">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La tecnologia e le conoscenze forniscono a Stanadyne un vantaggio competitivo, che deve essere mantenuto collaborando con i fornitori ai fini della protezione delle informazioni proprietarie della nostra società. I fornitori hanno il compito e la responsabilità di salvaguardare le informazioni riservate e il patrimonio intellettuale di Stanadyne e garantiranno la sicurezza fisica ed elettronica di tutte le informazioni sensibili. Sia Stanadyne che i dipendenti dei fornitori che collaborano con la società eserciteranno la massima cura nel proteggere ogni tipo di informazione sensibile, ad esempio intrattenendo conversazioni frontali riservate in luoghi sicuri.</w:t>
      </w:r>
    </w:p>
    <w:p w14:paraId="3F860A75" w14:textId="77777777" w:rsidR="00A057D7" w:rsidRPr="00786F05" w:rsidRDefault="00A057D7" w:rsidP="003A5A85">
      <w:pPr>
        <w:pStyle w:val="NormaleWeb"/>
        <w:spacing w:before="0" w:beforeAutospacing="0" w:after="0" w:afterAutospacing="0"/>
        <w:ind w:left="720"/>
        <w:rPr>
          <w:rFonts w:ascii="Source Sans Pro" w:hAnsi="Source Sans Pro"/>
          <w:sz w:val="24"/>
          <w:szCs w:val="24"/>
          <w:lang w:val="it-IT"/>
        </w:rPr>
      </w:pPr>
    </w:p>
    <w:p w14:paraId="3970806A" w14:textId="2FF4F580" w:rsidR="0085041B" w:rsidRPr="00786F05" w:rsidRDefault="00BB143E" w:rsidP="0085041B">
      <w:pPr>
        <w:pStyle w:val="NormaleWeb"/>
        <w:numPr>
          <w:ilvl w:val="0"/>
          <w:numId w:val="4"/>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u w:val="single"/>
          <w:lang w:val="it-IT"/>
        </w:rPr>
        <w:t>Proprietà intellettuale</w:t>
      </w:r>
      <w:r w:rsidRPr="00786F05">
        <w:rPr>
          <w:rFonts w:ascii="Source Sans Pro" w:hAnsi="Source Sans Pro"/>
          <w:sz w:val="24"/>
          <w:szCs w:val="24"/>
          <w:lang w:val="it-IT"/>
        </w:rPr>
        <w:t xml:space="preserve"> - I fornitori rispetteranno i diritti di proprietà intellettuale e salvaguarderanno tutte le informazioni del gruppo Stanadyne, tra cui, a titolo meramente esemplificativo ma non esaustivo, il know-how, la competenza, i segreti industriali, le informazioni finanziarie, i progetti di sviluppo di nuovi prodotti o servizi, nonché altre informazioni sensibili di natura societaria o personale. L’accesso alla proprietà intellettuale e alle informazioni relative a quest’ultima sarà limitato esclusivamente al personale dei fornitori che abbia una legittima necessità di natura commerciale in tal senso, salvo impedimenti di legge. I fornitori garantiranno il rispetto dei diritti di proprietà intellettuale di terzi da parte della propria rete di fornitori. I fornitori dovranno compiere ogni ragionevole sforzo per garantire la salvaguardia delle informazioni sensibili da parte dei propri venditori, a tutti i livelli. I fornitori si asterranno dal trasmettere informazioni provenienti da altri clienti a Stanadyne in assenza di un'autorizzazione scritta. Qualsiasi fornitore che venga a conoscenza di violazioni dei diritti di proprietà intellettuale di Stanadyne è tenuto a informarne senza indugio la società. I fornitori si asterranno dal registrare a proprio nome la proprietà intellettuale di Stanadyne e dall’usare quest’ultima per qualsiasi altra finalità. Su richiesta di Stanadyne o alla cessazione di un rapporto di fornitura, i fornitori restituiranno le informazioni sensibili o ne certificheranno la distruzione.</w:t>
      </w:r>
    </w:p>
    <w:p w14:paraId="62BE663C" w14:textId="329E61A5" w:rsidR="0085041B" w:rsidRPr="00786F05" w:rsidRDefault="00A057D7" w:rsidP="00551EAA">
      <w:pPr>
        <w:pStyle w:val="NormaleWeb"/>
        <w:numPr>
          <w:ilvl w:val="0"/>
          <w:numId w:val="4"/>
        </w:numPr>
        <w:spacing w:before="0" w:beforeAutospacing="0" w:after="0" w:afterAutospacing="0"/>
        <w:rPr>
          <w:lang w:val="it-IT"/>
        </w:rPr>
      </w:pPr>
      <w:r w:rsidRPr="00786F05">
        <w:rPr>
          <w:rFonts w:ascii="Source Sans Pro" w:hAnsi="Source Sans Pro"/>
          <w:sz w:val="24"/>
          <w:szCs w:val="24"/>
          <w:u w:val="single"/>
          <w:lang w:val="it-IT"/>
        </w:rPr>
        <w:t>Informazioni riservate</w:t>
      </w:r>
      <w:r w:rsidRPr="00786F05">
        <w:rPr>
          <w:lang w:val="it-IT"/>
        </w:rPr>
        <w:t xml:space="preserve"> - </w:t>
      </w:r>
      <w:r w:rsidRPr="00786F05">
        <w:rPr>
          <w:rFonts w:ascii="Source Sans Pro" w:hAnsi="Source Sans Pro"/>
          <w:sz w:val="24"/>
          <w:szCs w:val="24"/>
          <w:lang w:val="it-IT"/>
        </w:rPr>
        <w:t xml:space="preserve">Qualora sussista la necessità di un colloquio o di uno scambio, relativamente a informazioni riservate, tra Stanadyne e un fornitore o tra un fornitore e un soggetto terzo, le parti dovranno prima garantire la sottoscrizione di un accordo di riservatezza o di non-divulgazione. La stampa o il download di documenti riservati di Stanadyne sono vietati, salvo previa autorizzazione. È vietato conservare informazioni riservate su chiavette USB o altri dispositivi portatili e trasmettere tali informazioni attraverso mezzi non </w:t>
      </w:r>
      <w:r w:rsidRPr="00786F05">
        <w:rPr>
          <w:rFonts w:ascii="Source Sans Pro" w:hAnsi="Source Sans Pro"/>
          <w:sz w:val="24"/>
          <w:szCs w:val="24"/>
          <w:lang w:val="it-IT"/>
        </w:rPr>
        <w:lastRenderedPageBreak/>
        <w:t xml:space="preserve">sicuri, tra cui profili di posta elettronica personali, messaggi di testo, messaggistica istantanea o social media. È vietato conservare informazioni riservate su dispositivi non autorizzati, tra cui server di posta elettronica personali o dispositivi elettronici privati di dipendenti, salvo idonea autorizzazione. </w:t>
      </w:r>
    </w:p>
    <w:p w14:paraId="0454EAB3" w14:textId="24234889" w:rsidR="003A5A85" w:rsidRPr="00786F05" w:rsidRDefault="003A5A85" w:rsidP="008E0C0A">
      <w:pPr>
        <w:pStyle w:val="NormaleWeb"/>
        <w:numPr>
          <w:ilvl w:val="0"/>
          <w:numId w:val="4"/>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u w:val="single"/>
          <w:lang w:val="it-IT"/>
        </w:rPr>
        <w:t>Contrasto alla contraffazione</w:t>
      </w:r>
      <w:r w:rsidRPr="00786F05">
        <w:rPr>
          <w:rFonts w:ascii="Source Sans Pro" w:hAnsi="Source Sans Pro"/>
          <w:sz w:val="24"/>
          <w:szCs w:val="24"/>
          <w:lang w:val="it-IT"/>
        </w:rPr>
        <w:t xml:space="preserve"> - Stanadyne ha l’obiettivo di garantire la massima qualità e affidabilità di tutti i propri prodotti. È severamente vietato l’uso di componenti contraffatti all’interno dei prodotti della società. I fornitori hanno la responsabilità di conoscere l’origine di tutti i componenti e di tutti i materiali, nonché di garantirne l’autenticità. I fornitori sono tenuti a rispondere alle richieste di informazioni relative alla provenienza di qualsiasi componente o materiale, nonché a individuare e a segnalare componenti contraffatti, o di cui si sospetta la contraffazione, eventualmente presenti nella catena di approvvigionamento.</w:t>
      </w:r>
    </w:p>
    <w:p w14:paraId="78A2711B" w14:textId="74A49235" w:rsidR="00FA13F4" w:rsidRPr="00786F05" w:rsidRDefault="00FA13F4" w:rsidP="008E0C0A">
      <w:pPr>
        <w:pStyle w:val="NormaleWeb"/>
        <w:numPr>
          <w:ilvl w:val="0"/>
          <w:numId w:val="4"/>
        </w:numPr>
        <w:spacing w:before="0" w:beforeAutospacing="0" w:after="0" w:afterAutospacing="0"/>
        <w:rPr>
          <w:rFonts w:ascii="Source Sans Pro" w:hAnsi="Source Sans Pro"/>
          <w:sz w:val="24"/>
          <w:szCs w:val="24"/>
          <w:lang w:val="it-IT"/>
        </w:rPr>
      </w:pPr>
      <w:r w:rsidRPr="00786F05">
        <w:rPr>
          <w:rFonts w:ascii="Source Sans Pro" w:hAnsi="Source Sans Pro"/>
          <w:sz w:val="24"/>
          <w:szCs w:val="24"/>
          <w:u w:val="single"/>
          <w:lang w:val="it-IT"/>
        </w:rPr>
        <w:t>Marchi e diritti d’autore</w:t>
      </w:r>
      <w:r w:rsidRPr="00786F05">
        <w:rPr>
          <w:rFonts w:ascii="Source Sans Pro" w:hAnsi="Source Sans Pro"/>
          <w:sz w:val="24"/>
          <w:szCs w:val="24"/>
          <w:lang w:val="it-IT"/>
        </w:rPr>
        <w:t>: in assenza di autorizzazione scritta, è vietato l’uso dei segni distintivi di Stanadyne, tra cui marchi registrati e non registrati.</w:t>
      </w:r>
    </w:p>
    <w:p w14:paraId="4297797A" w14:textId="77777777" w:rsidR="00D8224E" w:rsidRPr="00786F05" w:rsidRDefault="00D8224E" w:rsidP="008E0C0A">
      <w:pPr>
        <w:pStyle w:val="NormaleWeb"/>
        <w:spacing w:before="0" w:beforeAutospacing="0" w:after="0" w:afterAutospacing="0"/>
        <w:ind w:left="720"/>
        <w:rPr>
          <w:rFonts w:ascii="Source Sans Pro" w:hAnsi="Source Sans Pro"/>
          <w:sz w:val="24"/>
          <w:szCs w:val="24"/>
          <w:lang w:val="it-IT"/>
        </w:rPr>
      </w:pPr>
    </w:p>
    <w:p w14:paraId="6BB573EB" w14:textId="7AEBC953" w:rsidR="00D8224E" w:rsidRPr="00786F05" w:rsidRDefault="00D8224E" w:rsidP="00D8224E">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t>Tutela dei dati personali e della privacy</w:t>
      </w:r>
    </w:p>
    <w:p w14:paraId="2B2CFBCD" w14:textId="06899103" w:rsidR="00D8224E" w:rsidRPr="00786F05" w:rsidRDefault="00D8224E" w:rsidP="00D8224E">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Stanadyne si impegna a tutelare la privacy e i dati personali dei dipendenti e dei clienti. La raccolta o il trasferimento di dati personali avverranno in conformità alla normativa locale, nonché alle politiche in materia di privacy e ai requisiti di sicurezza della società. Prima di procedere al trattamento di dati personali, i fornitori che trattino dati personali di dipendenti e clienti dovranno rispettare tutti i requisiti normativi e soddisfare le norme di sicurezza.</w:t>
      </w:r>
    </w:p>
    <w:p w14:paraId="6F2810B7" w14:textId="77777777" w:rsidR="00D8224E" w:rsidRPr="00786F05" w:rsidRDefault="00D8224E" w:rsidP="0085041B">
      <w:pPr>
        <w:pStyle w:val="NormaleWeb"/>
        <w:spacing w:before="0" w:beforeAutospacing="0" w:after="0" w:afterAutospacing="0"/>
        <w:ind w:left="720"/>
        <w:rPr>
          <w:rFonts w:ascii="Source Sans Pro" w:hAnsi="Source Sans Pro"/>
          <w:b/>
          <w:bCs/>
          <w:sz w:val="24"/>
          <w:szCs w:val="24"/>
          <w:lang w:val="it-IT"/>
        </w:rPr>
      </w:pPr>
    </w:p>
    <w:p w14:paraId="0D35D709" w14:textId="77777777" w:rsidR="00D8224E" w:rsidRPr="00786F05" w:rsidRDefault="00D8224E" w:rsidP="00A139EE">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b/>
          <w:bCs/>
          <w:sz w:val="24"/>
          <w:szCs w:val="24"/>
          <w:lang w:val="it-IT"/>
        </w:rPr>
        <w:t>Conflitti di interessi</w:t>
      </w:r>
    </w:p>
    <w:p w14:paraId="72C27F7E" w14:textId="0A84651A" w:rsidR="00A139EE" w:rsidRPr="00786F05" w:rsidRDefault="00A139EE" w:rsidP="00A139EE">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Le attività commerciali dovranno essere svolte in modo aperto e trasparente e con la massima onestà. È possibile che sorga un conflitto di interessi qualora un dipendente o un familiare di un fornitore abbia un rapporto stretto con un dipendente di Stanadyne con la facoltà di prendere decisioni in grado di influenzare l’attività del fornitore. Perciò, tali rapporti dovranno essere resi noti prima di avviare trattative e ogniqualvolta vengano in essere. Qualora alcuni dipendenti o familiari di dipendenti di un fornitore lavorino per Stanadyne, abbiano una partecipazione finanziaria nella società o intrattengano qualsiasi tipo di relazione commerciale, passata o presente, con la società stessa, i fornitori dovranno dichiararlo formalmente. Al fine di assicurare al meglio l’effettiva divulgazione di tali informazioni, i fornitori si doteranno di politiche aziendali relative a conflitti derivanti da relazioni personali e all’elargizione e ricezione di regalie e altri omaggi commerciali.</w:t>
      </w:r>
    </w:p>
    <w:p w14:paraId="5A5EEB86" w14:textId="2AA208F3" w:rsidR="0083190B" w:rsidRPr="00786F05" w:rsidRDefault="0083190B" w:rsidP="00A139EE">
      <w:pPr>
        <w:pStyle w:val="NormaleWeb"/>
        <w:spacing w:before="0" w:beforeAutospacing="0" w:after="0" w:afterAutospacing="0"/>
        <w:ind w:left="720"/>
        <w:rPr>
          <w:rFonts w:ascii="Source Sans Pro" w:hAnsi="Source Sans Pro"/>
          <w:sz w:val="24"/>
          <w:szCs w:val="24"/>
          <w:lang w:val="it-IT"/>
        </w:rPr>
      </w:pPr>
    </w:p>
    <w:p w14:paraId="0D0ED609" w14:textId="3B4E39A6" w:rsidR="00D8224E" w:rsidRPr="00786F05" w:rsidRDefault="00A139EE" w:rsidP="008E0C0A">
      <w:pPr>
        <w:pStyle w:val="NormaleWeb"/>
        <w:spacing w:before="0" w:beforeAutospacing="0" w:after="0" w:afterAutospacing="0"/>
        <w:ind w:left="720"/>
        <w:rPr>
          <w:lang w:val="it-IT"/>
        </w:rPr>
      </w:pPr>
      <w:r w:rsidRPr="00786F05">
        <w:rPr>
          <w:rFonts w:ascii="Source Sans Pro" w:hAnsi="Source Sans Pro"/>
          <w:sz w:val="24"/>
          <w:szCs w:val="24"/>
          <w:lang w:val="it-IT"/>
        </w:rPr>
        <w:t xml:space="preserve">I fornitori sono tenuti a divulgare qualsiasi conflitto di interessi, effettivo o potenziale, e a sottoporlo all’attenzione della direzione di Stanadyne. Qualsiasi attività che sia approvata nonostante un effettivo o apparente conflitto dovrà essere documentata. </w:t>
      </w:r>
    </w:p>
    <w:p w14:paraId="1DAF061F" w14:textId="0F40446F" w:rsidR="00393B42" w:rsidRPr="00786F05" w:rsidRDefault="00393B42" w:rsidP="00393B42">
      <w:pPr>
        <w:pStyle w:val="NormaleWeb"/>
        <w:spacing w:before="0" w:beforeAutospacing="0" w:after="0" w:afterAutospacing="0"/>
        <w:rPr>
          <w:rFonts w:ascii="Source Sans Pro" w:hAnsi="Source Sans Pro"/>
          <w:sz w:val="24"/>
          <w:szCs w:val="24"/>
          <w:lang w:val="it-IT"/>
        </w:rPr>
      </w:pPr>
    </w:p>
    <w:p w14:paraId="2F8E138B" w14:textId="612A5724" w:rsidR="008E0C0A" w:rsidRPr="00786F05" w:rsidRDefault="008E0C0A" w:rsidP="00393B42">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Impegno nei confronti del Codice di condotta dei fornitori e rispetto dello stesso</w:t>
      </w:r>
    </w:p>
    <w:p w14:paraId="331FE7A1" w14:textId="77777777" w:rsidR="00B70F16" w:rsidRPr="00786F05" w:rsidRDefault="00B70F16" w:rsidP="00B70F16">
      <w:pPr>
        <w:pStyle w:val="NormaleWeb"/>
        <w:spacing w:before="0" w:beforeAutospacing="0" w:after="0" w:afterAutospacing="0"/>
        <w:rPr>
          <w:rFonts w:ascii="Source Sans Pro" w:hAnsi="Source Sans Pro"/>
          <w:b/>
          <w:bCs/>
          <w:sz w:val="24"/>
          <w:szCs w:val="24"/>
          <w:lang w:val="it-IT"/>
        </w:rPr>
      </w:pPr>
    </w:p>
    <w:p w14:paraId="1A0F00D7" w14:textId="7272A48F" w:rsidR="008E0C0A" w:rsidRPr="00786F05" w:rsidRDefault="008E0C0A" w:rsidP="00B70F16">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Il rispetto dell’etica fa bene agli affari</w:t>
      </w:r>
    </w:p>
    <w:p w14:paraId="75662788" w14:textId="63FD2867" w:rsidR="008E0C0A" w:rsidRPr="00786F05" w:rsidRDefault="008E0C0A" w:rsidP="00B70F16">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Nell’ambito della nostra collaborazione commerciale, crediamo che il rispetto del Codice di condotta dei fornitori comporti benefici per tutte le parti. In caso di domande sull’ammissibilità o meno di una determinata condotta relativa alla fornitura di beni o servizi a Stanadyne, si prega di sottoporre la questione all’attenzione della propria persona di riferimento presso la società. Forniremo assistenza o chiederemo ulteriori pareri a seconda del caso.</w:t>
      </w:r>
    </w:p>
    <w:p w14:paraId="305DDABE" w14:textId="77777777" w:rsidR="008E0C0A" w:rsidRPr="00786F05" w:rsidRDefault="008E0C0A" w:rsidP="00393B42">
      <w:pPr>
        <w:pStyle w:val="NormaleWeb"/>
        <w:spacing w:before="0" w:beforeAutospacing="0" w:after="0" w:afterAutospacing="0"/>
        <w:rPr>
          <w:rFonts w:ascii="Source Sans Pro" w:hAnsi="Source Sans Pro"/>
          <w:sz w:val="24"/>
          <w:szCs w:val="24"/>
          <w:lang w:val="it-IT"/>
        </w:rPr>
      </w:pPr>
    </w:p>
    <w:p w14:paraId="6CF1C3EC" w14:textId="77777777" w:rsidR="008E0C0A" w:rsidRPr="00786F05" w:rsidRDefault="00393B42" w:rsidP="00B70F16">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Trasparenza della catena di approvvigionamento</w:t>
      </w:r>
    </w:p>
    <w:p w14:paraId="7CE4E7F4" w14:textId="4DFBE3DA" w:rsidR="00393B42" w:rsidRPr="00786F05" w:rsidRDefault="00393B42" w:rsidP="00B70F16">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La trasparenza della catena di approvvigionamento è un requisito dell’effettivo rispetto del presente Codice di condotta. Al fine di monitorare tale trasparenza, Stanadyne, insieme ai propri clienti, chiederà ed esaminerà regolarmente documenti, condurrà audit in loco, visiterà stabilimenti di fornitori, esaminerà e approverà programmi di azioni correttive e verificherà la messa in pratica di azioni correttive, ove ciò sia necessario per garantire il rispetto del Codice di condotta dei fornitori.</w:t>
      </w:r>
    </w:p>
    <w:p w14:paraId="5360F37E" w14:textId="77777777" w:rsidR="00B70F16" w:rsidRPr="00786F05" w:rsidRDefault="00B70F16" w:rsidP="00B70F16">
      <w:pPr>
        <w:pStyle w:val="NormaleWeb"/>
        <w:spacing w:before="0" w:beforeAutospacing="0" w:after="0" w:afterAutospacing="0"/>
        <w:rPr>
          <w:rFonts w:ascii="Source Sans Pro" w:hAnsi="Source Sans Pro"/>
          <w:sz w:val="24"/>
          <w:szCs w:val="24"/>
          <w:lang w:val="it-IT"/>
        </w:rPr>
      </w:pPr>
    </w:p>
    <w:p w14:paraId="292C2159" w14:textId="108A8789" w:rsidR="00612715" w:rsidRPr="00786F05" w:rsidRDefault="00612715" w:rsidP="00B70F16">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Si prega di tenere a disposizione la documentazione relativa al rispetto del Codice di condotta dei fornitori e di fornire a Stanadyne l’accesso a tale documentazione, qualora la società lo richieda. Si dovrà altresì tenere a disposizione la documentazione relativa al rispetto del Codice da parte dei subfornitori e di chi gestisce la catena di approvvigionamento.</w:t>
      </w:r>
    </w:p>
    <w:p w14:paraId="7C8AD269" w14:textId="77777777" w:rsidR="00612715" w:rsidRPr="00786F05" w:rsidRDefault="00612715" w:rsidP="00B70F16">
      <w:pPr>
        <w:pStyle w:val="NormaleWeb"/>
        <w:spacing w:before="0" w:beforeAutospacing="0" w:after="0" w:afterAutospacing="0"/>
        <w:rPr>
          <w:rFonts w:ascii="Source Sans Pro" w:hAnsi="Source Sans Pro"/>
          <w:b/>
          <w:bCs/>
          <w:sz w:val="24"/>
          <w:szCs w:val="24"/>
          <w:lang w:val="it-IT"/>
        </w:rPr>
      </w:pPr>
    </w:p>
    <w:p w14:paraId="4B387DC5" w14:textId="77777777" w:rsidR="00FA13F4" w:rsidRPr="00786F05" w:rsidRDefault="00393B42" w:rsidP="00B70F16">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Comunicazioni</w:t>
      </w:r>
    </w:p>
    <w:p w14:paraId="74A367AF" w14:textId="7D669BC4" w:rsidR="00393B42" w:rsidRPr="00786F05" w:rsidRDefault="00393B42" w:rsidP="0068584B">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I fornitori dovranno cooperare con Stanadyne nell’assicurare il rispetto del Codice di condotta dei fornitori, rendendo noti i principi del medesimo ai propri supervisori, dipendenti, alle proprie controllate e collegate e ai propri subfornitori. I fornitori garantiranno la conoscenza e il rispetto del Codice da parte dei propri fornitori e subfornitori che contribuiscano all’attività di Stanadyne.</w:t>
      </w:r>
    </w:p>
    <w:p w14:paraId="6472B5AC" w14:textId="77777777" w:rsidR="0068584B" w:rsidRPr="00786F05" w:rsidRDefault="0068584B" w:rsidP="0068584B">
      <w:pPr>
        <w:pStyle w:val="NormaleWeb"/>
        <w:spacing w:before="0" w:beforeAutospacing="0" w:after="0" w:afterAutospacing="0"/>
        <w:rPr>
          <w:rFonts w:ascii="Source Sans Pro" w:hAnsi="Source Sans Pro"/>
          <w:sz w:val="24"/>
          <w:szCs w:val="24"/>
          <w:lang w:val="it-IT"/>
        </w:rPr>
      </w:pPr>
    </w:p>
    <w:p w14:paraId="68D04FB8" w14:textId="54C211D5" w:rsidR="00612715" w:rsidRPr="00786F05" w:rsidRDefault="00B70F16" w:rsidP="0068584B">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I fornitori dovranno adoperarsi per quanto necessario al fine di garantire che i propri dipendenti comprendano e rispettino il Codice di condotta dei fornitori, ad esempio comunicandone i dettagli, con cadenza annuale, nella lingua commerciale in uso. </w:t>
      </w:r>
    </w:p>
    <w:p w14:paraId="3432F956" w14:textId="77777777" w:rsidR="0068584B" w:rsidRPr="00786F05" w:rsidRDefault="0068584B" w:rsidP="0068584B">
      <w:pPr>
        <w:pStyle w:val="NormaleWeb"/>
        <w:spacing w:before="0" w:beforeAutospacing="0" w:after="0" w:afterAutospacing="0"/>
        <w:rPr>
          <w:rFonts w:ascii="Source Sans Pro" w:hAnsi="Source Sans Pro"/>
          <w:sz w:val="24"/>
          <w:szCs w:val="24"/>
          <w:lang w:val="it-IT"/>
        </w:rPr>
      </w:pPr>
    </w:p>
    <w:p w14:paraId="1FB7D4B9" w14:textId="00E48351" w:rsidR="00406E5F" w:rsidRPr="00786F05" w:rsidRDefault="00612715" w:rsidP="0068584B">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Segnalazione delle violazioni</w:t>
      </w:r>
    </w:p>
    <w:p w14:paraId="3D25FA76" w14:textId="4D377227" w:rsidR="0068584B" w:rsidRPr="00786F05" w:rsidRDefault="00612715" w:rsidP="00EF4ED1">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L’efficacia di un codice dipende dall’efficacia degli sforzi compiuti per farlo rispettare. Pertanto, i fornitori di Stanadyne manterranno un sistema di monitoraggio del rispetto del Codice di condotta dei fornitori e sono responsabili di segnalare alla società casi di sospetta violazione della legge e del codice stesso. I fornitori potranno contattare l’apposito numero </w:t>
      </w:r>
      <w:r w:rsidRPr="00786F05">
        <w:rPr>
          <w:rFonts w:ascii="Source Sans Pro" w:hAnsi="Source Sans Pro"/>
          <w:sz w:val="24"/>
          <w:szCs w:val="24"/>
          <w:lang w:val="it-IT"/>
        </w:rPr>
        <w:lastRenderedPageBreak/>
        <w:t xml:space="preserve">verde di assistenza di Stanadyne allo (INFO) per segnalare problemi relativi al rispetto del codice. </w:t>
      </w:r>
    </w:p>
    <w:p w14:paraId="2E36076D" w14:textId="77777777" w:rsidR="00EF4ED1" w:rsidRPr="00786F05" w:rsidRDefault="00EF4ED1" w:rsidP="00EF4ED1">
      <w:pPr>
        <w:pStyle w:val="NormaleWeb"/>
        <w:spacing w:before="0" w:beforeAutospacing="0" w:after="0" w:afterAutospacing="0"/>
        <w:rPr>
          <w:rFonts w:ascii="Source Sans Pro" w:hAnsi="Source Sans Pro"/>
          <w:sz w:val="24"/>
          <w:szCs w:val="24"/>
          <w:lang w:val="it-IT"/>
        </w:rPr>
      </w:pPr>
    </w:p>
    <w:p w14:paraId="4EDC0E7E" w14:textId="053D1DC6" w:rsidR="00EF4ED1" w:rsidRPr="00786F05" w:rsidRDefault="00EF4ED1" w:rsidP="00EF4ED1">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Inoltre, i fornitori si doteranno di una procedura e di una politica aziendale per le segnalazioni da parte dei dipendenti, affinché questi ultimi possano agire senza timore di ripercussioni. Salvo impedimenti di legge, è auspicabile dotarsi di un sistema per la segnalazione anonima di problemi. Qualora un dipendente di un fornitore di Stanadyne ritenga che vi sia un caso di possibile violazione del Codice di condotta dei fornitori e che tale violazione non stia ricevendo attenzione, potrà segnalarla contattando il numero verde di assistenza di Stanadyne allo (INFO).</w:t>
      </w:r>
    </w:p>
    <w:p w14:paraId="5BD578A4" w14:textId="6B24EA09" w:rsidR="00612715" w:rsidRPr="00786F05" w:rsidRDefault="00612715" w:rsidP="00EF4ED1">
      <w:pPr>
        <w:pStyle w:val="NormaleWeb"/>
        <w:spacing w:before="0" w:beforeAutospacing="0" w:after="0" w:afterAutospacing="0"/>
        <w:rPr>
          <w:rFonts w:ascii="Source Sans Pro" w:hAnsi="Source Sans Pro"/>
          <w:sz w:val="24"/>
          <w:szCs w:val="24"/>
          <w:lang w:val="it-IT"/>
        </w:rPr>
      </w:pPr>
    </w:p>
    <w:p w14:paraId="2ACFDAAB" w14:textId="77777777" w:rsidR="0068584B" w:rsidRPr="00786F05" w:rsidRDefault="0068584B" w:rsidP="003B2F38">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Monitoraggio e azioni correttive</w:t>
      </w:r>
    </w:p>
    <w:p w14:paraId="650281E9" w14:textId="2DE0CFB7" w:rsidR="0068584B" w:rsidRPr="00786F05" w:rsidRDefault="0068584B" w:rsidP="003B2F38">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Qualora Stanadyne accerti una violazione del presente Codice da parte di un fornitore, quest’ultimo dovrà fornire informazioni relative all’accaduto e dare prova entro 30 giorni delle azioni correttive intraprese. Verifiche successive saranno effettuate per accertare l’effettiva risoluzione del problema. Stanadyne si riserva il diritto di risolvere contratti con fornitori in seguito al mancato rispetto del codice o a violazioni di legge.</w:t>
      </w:r>
    </w:p>
    <w:p w14:paraId="31E43695" w14:textId="1B0EBAA9" w:rsidR="00B70F16" w:rsidRPr="00786F05" w:rsidRDefault="00B70F16" w:rsidP="003B2F38">
      <w:pPr>
        <w:pStyle w:val="NormaleWeb"/>
        <w:spacing w:before="0" w:beforeAutospacing="0" w:after="0" w:afterAutospacing="0"/>
        <w:rPr>
          <w:rFonts w:ascii="Source Sans Pro" w:hAnsi="Source Sans Pro"/>
          <w:sz w:val="24"/>
          <w:szCs w:val="24"/>
          <w:lang w:val="it-IT"/>
        </w:rPr>
      </w:pPr>
    </w:p>
    <w:p w14:paraId="7CB701D5" w14:textId="77777777" w:rsidR="0068584B" w:rsidRPr="00786F05" w:rsidRDefault="00DB0BDA" w:rsidP="003B2F38">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b/>
          <w:bCs/>
          <w:sz w:val="24"/>
          <w:szCs w:val="24"/>
          <w:lang w:val="it-IT"/>
        </w:rPr>
        <w:t>Domande e dubbi</w:t>
      </w:r>
    </w:p>
    <w:p w14:paraId="67C113B3" w14:textId="22D7AB60" w:rsidR="00DB0BDA" w:rsidRPr="00786F05" w:rsidRDefault="00DB0BDA" w:rsidP="003B2F38">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In caso di domande o dubbi, o di necessità di ulteriori informazioni o di assistenza, relativamente a qualsiasi questione illustrata nella presente Guida, si prega di contattare il proprio rappresentante per gli acquisti presso Stanadyne.</w:t>
      </w:r>
    </w:p>
    <w:p w14:paraId="365B38CE" w14:textId="77777777" w:rsidR="003B2F38" w:rsidRPr="00786F05" w:rsidRDefault="003B2F38" w:rsidP="003B2F38">
      <w:pPr>
        <w:pStyle w:val="NormaleWeb"/>
        <w:spacing w:before="0" w:beforeAutospacing="0" w:after="0" w:afterAutospacing="0"/>
        <w:rPr>
          <w:rFonts w:ascii="Source Sans Pro" w:hAnsi="Source Sans Pro"/>
          <w:sz w:val="24"/>
          <w:szCs w:val="24"/>
          <w:lang w:val="it-IT"/>
        </w:rPr>
      </w:pPr>
    </w:p>
    <w:p w14:paraId="62C159B8" w14:textId="1131962F" w:rsidR="00612715" w:rsidRPr="00786F05" w:rsidRDefault="00612715" w:rsidP="003B2F38">
      <w:pPr>
        <w:pStyle w:val="NormaleWeb"/>
        <w:spacing w:before="0" w:beforeAutospacing="0" w:after="0" w:afterAutospacing="0"/>
        <w:rPr>
          <w:rFonts w:ascii="Source Sans Pro" w:hAnsi="Source Sans Pro"/>
          <w:b/>
          <w:bCs/>
          <w:sz w:val="24"/>
          <w:szCs w:val="24"/>
          <w:lang w:val="it-IT"/>
        </w:rPr>
      </w:pPr>
      <w:r w:rsidRPr="00786F05">
        <w:rPr>
          <w:rFonts w:ascii="Source Sans Pro" w:hAnsi="Source Sans Pro"/>
          <w:sz w:val="24"/>
          <w:szCs w:val="24"/>
          <w:lang w:val="it-IT"/>
        </w:rPr>
        <w:t>Ci teniamo a esprimere il nostro ringraziamento per il contributo ricevuto che ha determinato il successo di Stanadyne e per la collaborazione volta a farci diventare il fornitore di riferimento della nostra clientela.</w:t>
      </w:r>
    </w:p>
    <w:p w14:paraId="2BD971AD" w14:textId="77777777" w:rsidR="003B2F38" w:rsidRPr="00786F05" w:rsidRDefault="003B2F38" w:rsidP="003B2F38">
      <w:pPr>
        <w:pStyle w:val="NormaleWeb"/>
        <w:spacing w:before="0" w:beforeAutospacing="0" w:after="0" w:afterAutospacing="0"/>
        <w:rPr>
          <w:rFonts w:ascii="Source Sans Pro" w:hAnsi="Source Sans Pro"/>
          <w:sz w:val="24"/>
          <w:szCs w:val="24"/>
          <w:lang w:val="it-IT"/>
        </w:rPr>
      </w:pPr>
    </w:p>
    <w:p w14:paraId="55F815D2" w14:textId="745995EC" w:rsidR="00C035A6" w:rsidRPr="005E77F2" w:rsidRDefault="003B2F38" w:rsidP="003B2F38">
      <w:pPr>
        <w:pStyle w:val="NormaleWeb"/>
        <w:spacing w:before="0" w:beforeAutospacing="0" w:after="0" w:afterAutospacing="0"/>
        <w:rPr>
          <w:rFonts w:ascii="Source Sans Pro" w:hAnsi="Source Sans Pro"/>
          <w:b/>
          <w:bCs/>
          <w:sz w:val="24"/>
          <w:szCs w:val="24"/>
        </w:rPr>
      </w:pPr>
      <w:r w:rsidRPr="005E77F2">
        <w:rPr>
          <w:rFonts w:ascii="Source Sans Pro" w:hAnsi="Source Sans Pro"/>
          <w:b/>
          <w:bCs/>
          <w:sz w:val="24"/>
          <w:szCs w:val="24"/>
        </w:rPr>
        <w:t>Stanadyne</w:t>
      </w:r>
    </w:p>
    <w:p w14:paraId="7CB6F067" w14:textId="77777777" w:rsidR="003B2F38" w:rsidRPr="005E77F2" w:rsidRDefault="003B2F38" w:rsidP="003B2F38">
      <w:pPr>
        <w:pStyle w:val="NormaleWeb"/>
        <w:spacing w:before="0" w:beforeAutospacing="0" w:after="0" w:afterAutospacing="0"/>
        <w:rPr>
          <w:rFonts w:ascii="Source Sans Pro" w:hAnsi="Source Sans Pro"/>
          <w:sz w:val="24"/>
          <w:szCs w:val="24"/>
        </w:rPr>
      </w:pPr>
    </w:p>
    <w:p w14:paraId="3BBF80DA" w14:textId="4FEAC5E6" w:rsidR="003B2F38" w:rsidRPr="005E77F2" w:rsidRDefault="003B2F38" w:rsidP="003B2F38">
      <w:pPr>
        <w:pStyle w:val="NormaleWeb"/>
        <w:spacing w:before="0" w:beforeAutospacing="0" w:after="0" w:afterAutospacing="0"/>
        <w:rPr>
          <w:rFonts w:ascii="Source Sans Pro" w:hAnsi="Source Sans Pro"/>
          <w:sz w:val="24"/>
          <w:szCs w:val="24"/>
        </w:rPr>
      </w:pPr>
      <w:r w:rsidRPr="005E77F2">
        <w:rPr>
          <w:rFonts w:ascii="Source Sans Pro" w:hAnsi="Source Sans Pro"/>
          <w:sz w:val="24"/>
          <w:szCs w:val="24"/>
        </w:rPr>
        <w:t>405 White Street</w:t>
      </w:r>
    </w:p>
    <w:p w14:paraId="3CBF038A" w14:textId="77777777" w:rsidR="003B2F38" w:rsidRPr="005E77F2" w:rsidRDefault="003B2F38" w:rsidP="003B2F38">
      <w:pPr>
        <w:pStyle w:val="NormaleWeb"/>
        <w:spacing w:before="0" w:beforeAutospacing="0" w:after="0" w:afterAutospacing="0"/>
        <w:rPr>
          <w:rFonts w:ascii="Source Sans Pro" w:hAnsi="Source Sans Pro"/>
          <w:sz w:val="24"/>
          <w:szCs w:val="24"/>
        </w:rPr>
      </w:pPr>
      <w:r w:rsidRPr="005E77F2">
        <w:rPr>
          <w:rFonts w:ascii="Source Sans Pro" w:hAnsi="Source Sans Pro"/>
          <w:sz w:val="24"/>
          <w:szCs w:val="24"/>
        </w:rPr>
        <w:t>Jacksonville, NC 28546</w:t>
      </w:r>
    </w:p>
    <w:p w14:paraId="3DD14A59" w14:textId="04F925B1" w:rsidR="003B2F38" w:rsidRPr="00786F05" w:rsidRDefault="003B2F38" w:rsidP="003B2F38">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USA</w:t>
      </w:r>
    </w:p>
    <w:p w14:paraId="1AA9EC5E" w14:textId="77777777" w:rsidR="003B2F38" w:rsidRPr="00786F05" w:rsidRDefault="003B2F38" w:rsidP="003B2F38">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Tel: (860) 525-0821</w:t>
      </w:r>
    </w:p>
    <w:p w14:paraId="6527B7AA" w14:textId="6653FB40" w:rsidR="003B2F38" w:rsidRPr="00786F05" w:rsidRDefault="005E77F2" w:rsidP="003B2F38">
      <w:pPr>
        <w:pStyle w:val="NormaleWeb"/>
        <w:spacing w:before="0" w:beforeAutospacing="0" w:after="0" w:afterAutospacing="0"/>
        <w:rPr>
          <w:rFonts w:ascii="Source Sans Pro" w:hAnsi="Source Sans Pro"/>
          <w:sz w:val="24"/>
          <w:szCs w:val="24"/>
          <w:lang w:val="it-IT"/>
        </w:rPr>
      </w:pPr>
      <w:hyperlink r:id="rId5" w:history="1">
        <w:r w:rsidR="00191C88" w:rsidRPr="00786F05">
          <w:rPr>
            <w:rFonts w:ascii="Source Sans Pro" w:hAnsi="Source Sans Pro"/>
            <w:sz w:val="24"/>
            <w:szCs w:val="24"/>
            <w:lang w:val="it-IT"/>
          </w:rPr>
          <w:t>www.stanadyne.com</w:t>
        </w:r>
      </w:hyperlink>
    </w:p>
    <w:p w14:paraId="3EDAC40E" w14:textId="69A025F3" w:rsidR="003B2F38" w:rsidRPr="00786F05" w:rsidRDefault="003B2F38" w:rsidP="003B2F38">
      <w:pPr>
        <w:pStyle w:val="NormaleWeb"/>
        <w:spacing w:before="0" w:beforeAutospacing="0" w:after="0" w:afterAutospacing="0"/>
        <w:rPr>
          <w:rFonts w:ascii="Source Sans Pro" w:hAnsi="Source Sans Pro"/>
          <w:sz w:val="24"/>
          <w:szCs w:val="24"/>
          <w:lang w:val="it-IT"/>
        </w:rPr>
      </w:pPr>
    </w:p>
    <w:p w14:paraId="1911F831" w14:textId="1774762E" w:rsidR="003B2F38" w:rsidRPr="00786F05" w:rsidRDefault="003B2F38" w:rsidP="003B2F38">
      <w:pPr>
        <w:pStyle w:val="NormaleWeb"/>
        <w:spacing w:before="0" w:beforeAutospacing="0" w:after="0" w:afterAutospacing="0"/>
        <w:rPr>
          <w:rFonts w:ascii="Source Sans Pro" w:hAnsi="Source Sans Pro"/>
          <w:i/>
          <w:iCs/>
          <w:sz w:val="24"/>
          <w:szCs w:val="24"/>
          <w:lang w:val="it-IT"/>
        </w:rPr>
      </w:pPr>
      <w:r w:rsidRPr="00786F05">
        <w:rPr>
          <w:rFonts w:ascii="Source Sans Pro" w:hAnsi="Source Sans Pro"/>
          <w:i/>
          <w:iCs/>
          <w:sz w:val="24"/>
          <w:szCs w:val="24"/>
          <w:lang w:val="it-IT"/>
        </w:rPr>
        <w:t>XX novembre 2022</w:t>
      </w:r>
    </w:p>
    <w:p w14:paraId="2CA2BE07" w14:textId="77777777" w:rsidR="003B2F38" w:rsidRPr="00786F05" w:rsidRDefault="003B2F38" w:rsidP="003B2F38">
      <w:pPr>
        <w:pStyle w:val="NormaleWeb"/>
        <w:spacing w:before="0" w:beforeAutospacing="0" w:after="0" w:afterAutospacing="0"/>
        <w:rPr>
          <w:rFonts w:ascii="Source Sans Pro" w:hAnsi="Source Sans Pro"/>
          <w:sz w:val="24"/>
          <w:szCs w:val="24"/>
          <w:lang w:val="it-IT"/>
        </w:rPr>
      </w:pPr>
    </w:p>
    <w:p w14:paraId="585C2468" w14:textId="77777777" w:rsidR="00137FEF" w:rsidRPr="00786F05" w:rsidRDefault="00137FEF" w:rsidP="003B2F38">
      <w:pPr>
        <w:pStyle w:val="NormaleWeb"/>
        <w:spacing w:before="0" w:beforeAutospacing="0" w:after="0" w:afterAutospacing="0"/>
        <w:rPr>
          <w:rFonts w:ascii="Source Sans Pro" w:hAnsi="Source Sans Pro"/>
          <w:sz w:val="24"/>
          <w:szCs w:val="24"/>
          <w:lang w:val="it-IT"/>
        </w:rPr>
      </w:pPr>
      <w:r w:rsidRPr="00786F05">
        <w:rPr>
          <w:rFonts w:ascii="Source Sans Pro" w:hAnsi="Source Sans Pro"/>
          <w:sz w:val="24"/>
          <w:szCs w:val="24"/>
          <w:lang w:val="it-IT"/>
        </w:rPr>
        <w:t xml:space="preserve">Riferimenti: </w:t>
      </w:r>
    </w:p>
    <w:p w14:paraId="71B98718" w14:textId="1EDD3AA1" w:rsidR="00137FEF" w:rsidRPr="00786F05" w:rsidRDefault="00137FEF" w:rsidP="003B2F38">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Dichiarazione universale dei diritti dell’uomo</w:t>
      </w:r>
    </w:p>
    <w:p w14:paraId="4E72666B" w14:textId="2F0DC657" w:rsidR="00137FEF" w:rsidRPr="00786F05" w:rsidRDefault="00137FEF" w:rsidP="003B2F38">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Norme internazionali del lavoro (OIL)</w:t>
      </w:r>
    </w:p>
    <w:p w14:paraId="44690667" w14:textId="77777777" w:rsidR="00137FEF" w:rsidRPr="00786F05" w:rsidRDefault="00137FEF" w:rsidP="003B2F38">
      <w:pPr>
        <w:pStyle w:val="NormaleWeb"/>
        <w:spacing w:before="0" w:beforeAutospacing="0" w:after="0" w:afterAutospacing="0"/>
        <w:ind w:left="720"/>
        <w:rPr>
          <w:rFonts w:ascii="Source Sans Pro" w:hAnsi="Source Sans Pro"/>
          <w:sz w:val="24"/>
          <w:szCs w:val="24"/>
          <w:lang w:val="it-IT"/>
        </w:rPr>
      </w:pPr>
      <w:r w:rsidRPr="00786F05">
        <w:rPr>
          <w:rFonts w:ascii="Source Sans Pro" w:hAnsi="Source Sans Pro"/>
          <w:sz w:val="24"/>
          <w:szCs w:val="24"/>
          <w:lang w:val="it-IT"/>
        </w:rPr>
        <w:t>Norma OHSAS sulla salute e la sicurezza</w:t>
      </w:r>
    </w:p>
    <w:p w14:paraId="0F771F1B" w14:textId="37BA3EAC" w:rsidR="00137FEF" w:rsidRPr="00786F05" w:rsidRDefault="00137FEF" w:rsidP="003B2F38">
      <w:pPr>
        <w:pStyle w:val="NormaleWeb"/>
        <w:spacing w:before="0" w:beforeAutospacing="0" w:after="0" w:afterAutospacing="0"/>
        <w:ind w:left="720"/>
        <w:rPr>
          <w:rFonts w:ascii="Source Sans Pro" w:hAnsi="Source Sans Pro"/>
          <w:b/>
          <w:bCs/>
          <w:sz w:val="24"/>
          <w:szCs w:val="24"/>
          <w:lang w:val="it-IT"/>
        </w:rPr>
      </w:pPr>
      <w:r w:rsidRPr="00786F05">
        <w:rPr>
          <w:rFonts w:ascii="Source Sans Pro" w:hAnsi="Source Sans Pro"/>
          <w:sz w:val="24"/>
          <w:szCs w:val="24"/>
          <w:lang w:val="it-IT"/>
        </w:rPr>
        <w:t>Convenzione delle Nazioni Unite contro la criminalità organizzata transnazionale.</w:t>
      </w:r>
    </w:p>
    <w:sectPr w:rsidR="00137FEF" w:rsidRPr="0078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AED"/>
    <w:multiLevelType w:val="hybridMultilevel"/>
    <w:tmpl w:val="717AB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CC6AE9"/>
    <w:multiLevelType w:val="hybridMultilevel"/>
    <w:tmpl w:val="5664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5430D"/>
    <w:multiLevelType w:val="hybridMultilevel"/>
    <w:tmpl w:val="3C12D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082139"/>
    <w:multiLevelType w:val="hybridMultilevel"/>
    <w:tmpl w:val="AFC4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E467C"/>
    <w:multiLevelType w:val="hybridMultilevel"/>
    <w:tmpl w:val="BDA282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AF6ACC"/>
    <w:multiLevelType w:val="hybridMultilevel"/>
    <w:tmpl w:val="9FFE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61B0E"/>
    <w:multiLevelType w:val="hybridMultilevel"/>
    <w:tmpl w:val="45DA3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3C0E62"/>
    <w:multiLevelType w:val="hybridMultilevel"/>
    <w:tmpl w:val="0EE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DA"/>
    <w:rsid w:val="00017470"/>
    <w:rsid w:val="0002623B"/>
    <w:rsid w:val="00031DFA"/>
    <w:rsid w:val="00042E34"/>
    <w:rsid w:val="00044953"/>
    <w:rsid w:val="00055884"/>
    <w:rsid w:val="00093E5C"/>
    <w:rsid w:val="000B446B"/>
    <w:rsid w:val="000B44BF"/>
    <w:rsid w:val="000D3EAC"/>
    <w:rsid w:val="000D7FDE"/>
    <w:rsid w:val="000F54EB"/>
    <w:rsid w:val="00104223"/>
    <w:rsid w:val="00104917"/>
    <w:rsid w:val="00107FB0"/>
    <w:rsid w:val="00124A94"/>
    <w:rsid w:val="001353B1"/>
    <w:rsid w:val="001364EE"/>
    <w:rsid w:val="00137FEF"/>
    <w:rsid w:val="00151F09"/>
    <w:rsid w:val="00154884"/>
    <w:rsid w:val="00190753"/>
    <w:rsid w:val="00191A24"/>
    <w:rsid w:val="00191C88"/>
    <w:rsid w:val="001B0156"/>
    <w:rsid w:val="001C4300"/>
    <w:rsid w:val="001D0D1E"/>
    <w:rsid w:val="001E7EC0"/>
    <w:rsid w:val="001F4172"/>
    <w:rsid w:val="00201711"/>
    <w:rsid w:val="002030C3"/>
    <w:rsid w:val="002119F3"/>
    <w:rsid w:val="002129C1"/>
    <w:rsid w:val="00221C35"/>
    <w:rsid w:val="002349A4"/>
    <w:rsid w:val="00241A0B"/>
    <w:rsid w:val="0026232C"/>
    <w:rsid w:val="00262332"/>
    <w:rsid w:val="0027109C"/>
    <w:rsid w:val="0027408B"/>
    <w:rsid w:val="002752DB"/>
    <w:rsid w:val="00276790"/>
    <w:rsid w:val="002953E6"/>
    <w:rsid w:val="002B347C"/>
    <w:rsid w:val="002D3C88"/>
    <w:rsid w:val="002E06DC"/>
    <w:rsid w:val="002E0A45"/>
    <w:rsid w:val="00311910"/>
    <w:rsid w:val="003249ED"/>
    <w:rsid w:val="003329BE"/>
    <w:rsid w:val="0034453F"/>
    <w:rsid w:val="00346080"/>
    <w:rsid w:val="00380CC6"/>
    <w:rsid w:val="00393A21"/>
    <w:rsid w:val="00393B42"/>
    <w:rsid w:val="003A5A85"/>
    <w:rsid w:val="003B2F38"/>
    <w:rsid w:val="003B350C"/>
    <w:rsid w:val="003C0B20"/>
    <w:rsid w:val="003E1053"/>
    <w:rsid w:val="003E1495"/>
    <w:rsid w:val="003F4986"/>
    <w:rsid w:val="003F4C17"/>
    <w:rsid w:val="003F5254"/>
    <w:rsid w:val="00401C22"/>
    <w:rsid w:val="00403C28"/>
    <w:rsid w:val="00406E5F"/>
    <w:rsid w:val="004076DC"/>
    <w:rsid w:val="00415E3F"/>
    <w:rsid w:val="00436C34"/>
    <w:rsid w:val="00442514"/>
    <w:rsid w:val="0044362A"/>
    <w:rsid w:val="004818AA"/>
    <w:rsid w:val="0048763E"/>
    <w:rsid w:val="004A58F4"/>
    <w:rsid w:val="004B103B"/>
    <w:rsid w:val="004B7F42"/>
    <w:rsid w:val="004D0548"/>
    <w:rsid w:val="004E6EFA"/>
    <w:rsid w:val="004F07E6"/>
    <w:rsid w:val="00504080"/>
    <w:rsid w:val="0051736E"/>
    <w:rsid w:val="00551638"/>
    <w:rsid w:val="0058767A"/>
    <w:rsid w:val="005A3BB5"/>
    <w:rsid w:val="005A5370"/>
    <w:rsid w:val="005A5F6D"/>
    <w:rsid w:val="005A73BB"/>
    <w:rsid w:val="005B2850"/>
    <w:rsid w:val="005B49E7"/>
    <w:rsid w:val="005D490C"/>
    <w:rsid w:val="005D6C52"/>
    <w:rsid w:val="005E77F2"/>
    <w:rsid w:val="005F5CB6"/>
    <w:rsid w:val="005F6444"/>
    <w:rsid w:val="0060779B"/>
    <w:rsid w:val="00612715"/>
    <w:rsid w:val="0068584B"/>
    <w:rsid w:val="006B1BFD"/>
    <w:rsid w:val="006B37FA"/>
    <w:rsid w:val="006C49C1"/>
    <w:rsid w:val="006E1120"/>
    <w:rsid w:val="007060B1"/>
    <w:rsid w:val="00723112"/>
    <w:rsid w:val="0073120F"/>
    <w:rsid w:val="00733ABA"/>
    <w:rsid w:val="00776BE7"/>
    <w:rsid w:val="00784973"/>
    <w:rsid w:val="00786F05"/>
    <w:rsid w:val="00796060"/>
    <w:rsid w:val="00797166"/>
    <w:rsid w:val="007A2E34"/>
    <w:rsid w:val="007A7796"/>
    <w:rsid w:val="007C1EEE"/>
    <w:rsid w:val="007C55D9"/>
    <w:rsid w:val="007D0798"/>
    <w:rsid w:val="007E028E"/>
    <w:rsid w:val="007E03C6"/>
    <w:rsid w:val="00810991"/>
    <w:rsid w:val="0083163F"/>
    <w:rsid w:val="0083190B"/>
    <w:rsid w:val="00833078"/>
    <w:rsid w:val="00834925"/>
    <w:rsid w:val="0085041B"/>
    <w:rsid w:val="00854EA1"/>
    <w:rsid w:val="00880337"/>
    <w:rsid w:val="00883009"/>
    <w:rsid w:val="0089062C"/>
    <w:rsid w:val="00893E14"/>
    <w:rsid w:val="008A58D8"/>
    <w:rsid w:val="008B0E7B"/>
    <w:rsid w:val="008C16A8"/>
    <w:rsid w:val="008C5CD2"/>
    <w:rsid w:val="008D1A54"/>
    <w:rsid w:val="008D1E24"/>
    <w:rsid w:val="008E0C0A"/>
    <w:rsid w:val="008F6F19"/>
    <w:rsid w:val="00922A57"/>
    <w:rsid w:val="009272C3"/>
    <w:rsid w:val="00944100"/>
    <w:rsid w:val="00953B83"/>
    <w:rsid w:val="009649EB"/>
    <w:rsid w:val="009C68C5"/>
    <w:rsid w:val="009D6E9A"/>
    <w:rsid w:val="009E33B1"/>
    <w:rsid w:val="009E7B3C"/>
    <w:rsid w:val="009F6428"/>
    <w:rsid w:val="00A057D7"/>
    <w:rsid w:val="00A10539"/>
    <w:rsid w:val="00A139EE"/>
    <w:rsid w:val="00A1655B"/>
    <w:rsid w:val="00A1703F"/>
    <w:rsid w:val="00A17717"/>
    <w:rsid w:val="00A227D0"/>
    <w:rsid w:val="00A43F7E"/>
    <w:rsid w:val="00A55EA8"/>
    <w:rsid w:val="00A65538"/>
    <w:rsid w:val="00A65E66"/>
    <w:rsid w:val="00A7564F"/>
    <w:rsid w:val="00A767DA"/>
    <w:rsid w:val="00A83676"/>
    <w:rsid w:val="00A934B1"/>
    <w:rsid w:val="00AE1AE8"/>
    <w:rsid w:val="00AE6817"/>
    <w:rsid w:val="00B06B90"/>
    <w:rsid w:val="00B30403"/>
    <w:rsid w:val="00B37DAE"/>
    <w:rsid w:val="00B45771"/>
    <w:rsid w:val="00B52CFA"/>
    <w:rsid w:val="00B552D2"/>
    <w:rsid w:val="00B55C0D"/>
    <w:rsid w:val="00B56DF5"/>
    <w:rsid w:val="00B65769"/>
    <w:rsid w:val="00B6738F"/>
    <w:rsid w:val="00B70A39"/>
    <w:rsid w:val="00B70F16"/>
    <w:rsid w:val="00B77A94"/>
    <w:rsid w:val="00BA1C1B"/>
    <w:rsid w:val="00BA276A"/>
    <w:rsid w:val="00BB143E"/>
    <w:rsid w:val="00BB3A83"/>
    <w:rsid w:val="00BD3E9A"/>
    <w:rsid w:val="00BD4014"/>
    <w:rsid w:val="00BD4D3B"/>
    <w:rsid w:val="00C035A6"/>
    <w:rsid w:val="00C336BB"/>
    <w:rsid w:val="00C60F4C"/>
    <w:rsid w:val="00C652E0"/>
    <w:rsid w:val="00C660D2"/>
    <w:rsid w:val="00C7066B"/>
    <w:rsid w:val="00C72F94"/>
    <w:rsid w:val="00C73D18"/>
    <w:rsid w:val="00C8408A"/>
    <w:rsid w:val="00C844D1"/>
    <w:rsid w:val="00C908C2"/>
    <w:rsid w:val="00C9697D"/>
    <w:rsid w:val="00CB0824"/>
    <w:rsid w:val="00CB1DEF"/>
    <w:rsid w:val="00CB25E2"/>
    <w:rsid w:val="00CC04A9"/>
    <w:rsid w:val="00CC27F0"/>
    <w:rsid w:val="00CD3165"/>
    <w:rsid w:val="00CD7859"/>
    <w:rsid w:val="00CE2EA3"/>
    <w:rsid w:val="00CF6E89"/>
    <w:rsid w:val="00D56B79"/>
    <w:rsid w:val="00D73088"/>
    <w:rsid w:val="00D77352"/>
    <w:rsid w:val="00D8224E"/>
    <w:rsid w:val="00D828C7"/>
    <w:rsid w:val="00D8404A"/>
    <w:rsid w:val="00D91D4F"/>
    <w:rsid w:val="00D96BD9"/>
    <w:rsid w:val="00DA4477"/>
    <w:rsid w:val="00DB0BDA"/>
    <w:rsid w:val="00DB1EC2"/>
    <w:rsid w:val="00DC5B8E"/>
    <w:rsid w:val="00DD5FB0"/>
    <w:rsid w:val="00DD7DF9"/>
    <w:rsid w:val="00DE13FC"/>
    <w:rsid w:val="00DF2D38"/>
    <w:rsid w:val="00E035C3"/>
    <w:rsid w:val="00E05345"/>
    <w:rsid w:val="00E52ED9"/>
    <w:rsid w:val="00E66B6B"/>
    <w:rsid w:val="00E674F4"/>
    <w:rsid w:val="00E76F44"/>
    <w:rsid w:val="00E77E3D"/>
    <w:rsid w:val="00EA03CA"/>
    <w:rsid w:val="00EB695A"/>
    <w:rsid w:val="00EC0CFC"/>
    <w:rsid w:val="00EC27B8"/>
    <w:rsid w:val="00EC545E"/>
    <w:rsid w:val="00ED7673"/>
    <w:rsid w:val="00EE312A"/>
    <w:rsid w:val="00EF1147"/>
    <w:rsid w:val="00EF395D"/>
    <w:rsid w:val="00EF4ED1"/>
    <w:rsid w:val="00F07491"/>
    <w:rsid w:val="00F17F99"/>
    <w:rsid w:val="00F25F82"/>
    <w:rsid w:val="00F278A9"/>
    <w:rsid w:val="00F317B3"/>
    <w:rsid w:val="00F327F5"/>
    <w:rsid w:val="00F53F86"/>
    <w:rsid w:val="00F7051D"/>
    <w:rsid w:val="00F75E47"/>
    <w:rsid w:val="00F96B9C"/>
    <w:rsid w:val="00FA0E9F"/>
    <w:rsid w:val="00FA13F4"/>
    <w:rsid w:val="00FB0192"/>
    <w:rsid w:val="00FB63E1"/>
    <w:rsid w:val="00FB709D"/>
    <w:rsid w:val="00FC3778"/>
    <w:rsid w:val="00FD0165"/>
    <w:rsid w:val="00FE07EC"/>
    <w:rsid w:val="00FE2F8D"/>
    <w:rsid w:val="00FE334F"/>
    <w:rsid w:val="00FF0B1E"/>
    <w:rsid w:val="00FF2A94"/>
    <w:rsid w:val="00FF3513"/>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3963"/>
  <w15:chartTrackingRefBased/>
  <w15:docId w15:val="{AA6D963D-3A64-46E3-A0A2-3C6648E4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B0BDA"/>
    <w:pPr>
      <w:spacing w:before="100" w:beforeAutospacing="1" w:after="100" w:afterAutospacing="1" w:line="240" w:lineRule="auto"/>
    </w:pPr>
    <w:rPr>
      <w:rFonts w:ascii="Calibri" w:hAnsi="Calibri" w:cs="Calibri"/>
      <w:sz w:val="22"/>
    </w:rPr>
  </w:style>
  <w:style w:type="character" w:styleId="Enfasigrassetto">
    <w:name w:val="Strong"/>
    <w:basedOn w:val="Carpredefinitoparagrafo"/>
    <w:uiPriority w:val="22"/>
    <w:qFormat/>
    <w:rsid w:val="00DB0BDA"/>
    <w:rPr>
      <w:b/>
      <w:bCs/>
    </w:rPr>
  </w:style>
  <w:style w:type="character" w:styleId="Collegamentoipertestuale">
    <w:name w:val="Hyperlink"/>
    <w:basedOn w:val="Carpredefinitoparagrafo"/>
    <w:uiPriority w:val="99"/>
    <w:semiHidden/>
    <w:unhideWhenUsed/>
    <w:rsid w:val="00DB0BDA"/>
    <w:rPr>
      <w:color w:val="0563C1"/>
      <w:u w:val="single"/>
    </w:rPr>
  </w:style>
  <w:style w:type="paragraph" w:styleId="Paragrafoelenco">
    <w:name w:val="List Paragraph"/>
    <w:basedOn w:val="Normale"/>
    <w:uiPriority w:val="34"/>
    <w:qFormat/>
    <w:rsid w:val="00ED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107">
      <w:bodyDiv w:val="1"/>
      <w:marLeft w:val="0"/>
      <w:marRight w:val="0"/>
      <w:marTop w:val="0"/>
      <w:marBottom w:val="0"/>
      <w:divBdr>
        <w:top w:val="none" w:sz="0" w:space="0" w:color="auto"/>
        <w:left w:val="none" w:sz="0" w:space="0" w:color="auto"/>
        <w:bottom w:val="none" w:sz="0" w:space="0" w:color="auto"/>
        <w:right w:val="none" w:sz="0" w:space="0" w:color="auto"/>
      </w:divBdr>
    </w:div>
    <w:div w:id="639841618">
      <w:bodyDiv w:val="1"/>
      <w:marLeft w:val="0"/>
      <w:marRight w:val="0"/>
      <w:marTop w:val="0"/>
      <w:marBottom w:val="0"/>
      <w:divBdr>
        <w:top w:val="none" w:sz="0" w:space="0" w:color="auto"/>
        <w:left w:val="none" w:sz="0" w:space="0" w:color="auto"/>
        <w:bottom w:val="none" w:sz="0" w:space="0" w:color="auto"/>
        <w:right w:val="none" w:sz="0" w:space="0" w:color="auto"/>
      </w:divBdr>
    </w:div>
    <w:div w:id="1087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nady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6344</Words>
  <Characters>36167</Characters>
  <Application>Microsoft Office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Brad</dc:creator>
  <cp:keywords/>
  <dc:description/>
  <cp:lastModifiedBy>Chiara Bertuzzi</cp:lastModifiedBy>
  <cp:revision>2</cp:revision>
  <dcterms:created xsi:type="dcterms:W3CDTF">2023-06-08T12:31:00Z</dcterms:created>
  <dcterms:modified xsi:type="dcterms:W3CDTF">2023-06-08T12:31:00Z</dcterms:modified>
</cp:coreProperties>
</file>